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660" w:rsidRPr="00051297" w:rsidRDefault="00D93660" w:rsidP="004F2B0D">
      <w:pPr>
        <w:ind w:left="720"/>
        <w:rPr>
          <w:position w:val="-2"/>
          <w:szCs w:val="20"/>
          <w:lang w:val="tr-TR"/>
        </w:rPr>
      </w:pPr>
      <w:bookmarkStart w:id="0" w:name="_GoBack"/>
      <w:bookmarkEnd w:id="0"/>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54773">
      <w:pPr>
        <w:pStyle w:val="Balk6"/>
        <w:ind w:firstLine="0"/>
        <w:jc w:val="center"/>
        <w:rPr>
          <w:lang w:val="tr-TR"/>
        </w:rPr>
      </w:pPr>
      <w:bookmarkStart w:id="1" w:name="_TEKLİF_DOSYASI"/>
      <w:bookmarkStart w:id="2" w:name="_Toc233021551"/>
      <w:bookmarkEnd w:id="1"/>
      <w:r w:rsidRPr="00051297">
        <w:rPr>
          <w:lang w:val="tr-TR"/>
        </w:rPr>
        <w:t>TEKLİF DOSYASI</w:t>
      </w:r>
      <w:bookmarkEnd w:id="2"/>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0539D7" w:rsidP="00C54773">
      <w:pPr>
        <w:pStyle w:val="Balk6"/>
        <w:ind w:firstLine="0"/>
        <w:jc w:val="center"/>
        <w:rPr>
          <w:lang w:val="tr-TR"/>
        </w:rPr>
      </w:pPr>
      <w:bookmarkStart w:id="3" w:name="_Bölüm_A:_İsteklilere_Talimatlar"/>
      <w:bookmarkStart w:id="4" w:name="_Toc233021552"/>
      <w:bookmarkEnd w:id="3"/>
      <w:r w:rsidRPr="00051297">
        <w:rPr>
          <w:lang w:val="tr-TR"/>
        </w:rPr>
        <w:t>Bölüm</w:t>
      </w:r>
      <w:r w:rsidR="00CF6ED6" w:rsidRPr="00051297">
        <w:rPr>
          <w:lang w:val="tr-TR"/>
        </w:rPr>
        <w:t xml:space="preserve"> A: İsteklilere Talimatlar</w:t>
      </w:r>
      <w:bookmarkEnd w:id="4"/>
      <w:r w:rsidR="00CF6ED6" w:rsidRPr="00051297">
        <w:rPr>
          <w:lang w:val="tr-TR"/>
        </w:rPr>
        <w:t xml:space="preserve"> </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A62F41" w:rsidRPr="00051297" w:rsidRDefault="00A62F41"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2D6E7D" w:rsidRPr="00051297" w:rsidRDefault="002D6E7D" w:rsidP="00CF6ED6">
      <w:pPr>
        <w:spacing w:after="120"/>
        <w:jc w:val="right"/>
        <w:rPr>
          <w:color w:val="000000"/>
          <w:sz w:val="22"/>
          <w:lang w:val="tr-TR"/>
        </w:rPr>
        <w:sectPr w:rsidR="002D6E7D" w:rsidRPr="00051297" w:rsidSect="006B4538">
          <w:headerReference w:type="default" r:id="rId9"/>
          <w:pgSz w:w="11906" w:h="16838"/>
          <w:pgMar w:top="1418" w:right="1417" w:bottom="709" w:left="1417" w:header="708" w:footer="708" w:gutter="0"/>
          <w:cols w:space="708"/>
          <w:docGrid w:linePitch="360"/>
        </w:sectPr>
      </w:pPr>
    </w:p>
    <w:p w:rsidR="005672DB" w:rsidRPr="00051297" w:rsidRDefault="005672DB" w:rsidP="00CF6ED6">
      <w:pPr>
        <w:spacing w:after="120"/>
        <w:jc w:val="right"/>
        <w:rPr>
          <w:color w:val="000000"/>
          <w:sz w:val="22"/>
          <w:lang w:val="tr-TR"/>
        </w:rPr>
      </w:pPr>
    </w:p>
    <w:p w:rsidR="00CF6ED6" w:rsidRPr="00051297" w:rsidRDefault="00CF6ED6" w:rsidP="00CF6ED6">
      <w:pPr>
        <w:spacing w:after="120"/>
        <w:jc w:val="center"/>
        <w:rPr>
          <w:b/>
          <w:lang w:val="tr-TR"/>
        </w:rPr>
      </w:pPr>
      <w:r w:rsidRPr="00051297">
        <w:rPr>
          <w:b/>
          <w:sz w:val="20"/>
          <w:lang w:val="tr-TR"/>
        </w:rPr>
        <w:t>Kalkınma Ajansları Tarafından Mali Destek Sağlanan Projeler Kapsamındaki İhaleler için</w:t>
      </w:r>
    </w:p>
    <w:p w:rsidR="00CF6ED6" w:rsidRPr="00051297" w:rsidRDefault="00CF6ED6" w:rsidP="00CF6ED6">
      <w:pPr>
        <w:spacing w:after="120"/>
        <w:jc w:val="center"/>
        <w:rPr>
          <w:b/>
          <w:lang w:val="tr-TR"/>
        </w:rPr>
      </w:pPr>
      <w:r w:rsidRPr="00051297">
        <w:rPr>
          <w:b/>
          <w:lang w:val="tr-TR"/>
        </w:rPr>
        <w:t>İSTEKLİLERE TALİMATLAR</w:t>
      </w:r>
    </w:p>
    <w:p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051297" w:rsidRDefault="00156A6E" w:rsidP="00CF6ED6">
      <w:pPr>
        <w:rPr>
          <w:i/>
          <w:sz w:val="20"/>
          <w:szCs w:val="20"/>
          <w:lang w:val="tr-TR"/>
        </w:rPr>
      </w:pPr>
      <w:r w:rsidRPr="00051297">
        <w:rPr>
          <w:i/>
          <w:sz w:val="20"/>
          <w:szCs w:val="20"/>
          <w:highlight w:val="lightGray"/>
          <w:lang w:val="tr-TR"/>
        </w:rPr>
        <w:t xml:space="preserve"> </w:t>
      </w:r>
      <w:r w:rsidR="00CF6ED6" w:rsidRPr="00051297">
        <w:rPr>
          <w:i/>
          <w:sz w:val="20"/>
          <w:szCs w:val="20"/>
          <w:highlight w:val="lightGray"/>
          <w:lang w:val="tr-TR"/>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CF6ED6" w:rsidRPr="00051297" w:rsidRDefault="00CF6ED6" w:rsidP="00C54773">
      <w:pPr>
        <w:rPr>
          <w:b/>
          <w:sz w:val="20"/>
          <w:szCs w:val="20"/>
          <w:lang w:val="tr-TR"/>
        </w:rPr>
      </w:pPr>
      <w:bookmarkStart w:id="5" w:name="_Toc232234019"/>
      <w:r w:rsidRPr="00051297">
        <w:rPr>
          <w:b/>
          <w:sz w:val="20"/>
          <w:szCs w:val="20"/>
          <w:lang w:val="tr-TR"/>
        </w:rPr>
        <w:t>Madde 1- Sözleşme Makamına ilişkin bilgiler</w:t>
      </w:r>
      <w:bookmarkEnd w:id="5"/>
      <w:r w:rsidRPr="00051297">
        <w:rPr>
          <w:b/>
          <w:sz w:val="20"/>
          <w:szCs w:val="20"/>
          <w:lang w:val="tr-TR"/>
        </w:rPr>
        <w:t xml:space="preserve"> </w:t>
      </w:r>
    </w:p>
    <w:p w:rsidR="00CF6ED6" w:rsidRPr="00051297" w:rsidRDefault="00CF6ED6" w:rsidP="00CF6ED6">
      <w:pPr>
        <w:rPr>
          <w:sz w:val="20"/>
          <w:szCs w:val="20"/>
          <w:lang w:val="tr-TR"/>
        </w:rPr>
      </w:pPr>
      <w:r w:rsidRPr="00051297">
        <w:rPr>
          <w:sz w:val="20"/>
          <w:szCs w:val="20"/>
          <w:lang w:val="tr-TR"/>
        </w:rPr>
        <w:t xml:space="preserve">Sözleşme Makamının; </w:t>
      </w:r>
    </w:p>
    <w:p w:rsidR="00983708" w:rsidRDefault="00CF6ED6" w:rsidP="00983708">
      <w:pPr>
        <w:autoSpaceDE w:val="0"/>
        <w:autoSpaceDN w:val="0"/>
        <w:adjustRightInd w:val="0"/>
        <w:spacing w:before="0"/>
        <w:ind w:left="153" w:firstLine="567"/>
        <w:jc w:val="left"/>
        <w:rPr>
          <w:rFonts w:eastAsia="Times New Roman" w:cs="Times New Roman"/>
          <w:sz w:val="20"/>
          <w:szCs w:val="20"/>
          <w:lang w:val="tr-TR" w:eastAsia="tr-TR" w:bidi="ar-SA"/>
        </w:rPr>
      </w:pPr>
      <w:r w:rsidRPr="00051297">
        <w:rPr>
          <w:sz w:val="20"/>
          <w:szCs w:val="20"/>
          <w:lang w:val="tr-TR"/>
        </w:rPr>
        <w:t>a)  Adı/</w:t>
      </w:r>
      <w:r w:rsidR="00FA0D43" w:rsidRPr="00051297">
        <w:rPr>
          <w:sz w:val="20"/>
          <w:szCs w:val="20"/>
          <w:lang w:val="tr-TR"/>
        </w:rPr>
        <w:t>U</w:t>
      </w:r>
      <w:r w:rsidRPr="00051297">
        <w:rPr>
          <w:sz w:val="20"/>
          <w:szCs w:val="20"/>
          <w:lang w:val="tr-TR"/>
        </w:rPr>
        <w:t xml:space="preserve">nvanı </w:t>
      </w:r>
      <w:r w:rsidR="00983708" w:rsidRPr="00983708">
        <w:rPr>
          <w:sz w:val="20"/>
          <w:szCs w:val="20"/>
          <w:lang w:val="tr-TR"/>
        </w:rPr>
        <w:t>:</w:t>
      </w:r>
      <w:r w:rsidR="00983708">
        <w:rPr>
          <w:sz w:val="20"/>
          <w:szCs w:val="20"/>
          <w:lang w:val="tr-TR"/>
        </w:rPr>
        <w:t xml:space="preserve"> </w:t>
      </w:r>
      <w:r w:rsidR="00983708" w:rsidRPr="00983708">
        <w:rPr>
          <w:rFonts w:eastAsia="Times New Roman" w:cs="Times New Roman"/>
          <w:sz w:val="20"/>
          <w:szCs w:val="20"/>
          <w:lang w:val="tr-TR" w:eastAsia="tr-TR" w:bidi="ar-SA"/>
        </w:rPr>
        <w:t>ELAZIG ILI VE ILÇELERI SÜT ÜRETICILERI</w:t>
      </w:r>
      <w:r w:rsidR="00983708">
        <w:rPr>
          <w:rFonts w:eastAsia="Times New Roman" w:cs="Times New Roman"/>
          <w:sz w:val="20"/>
          <w:szCs w:val="20"/>
          <w:lang w:val="tr-TR" w:eastAsia="tr-TR" w:bidi="ar-SA"/>
        </w:rPr>
        <w:t xml:space="preserve"> </w:t>
      </w:r>
      <w:r w:rsidR="00983708" w:rsidRPr="00983708">
        <w:rPr>
          <w:rFonts w:eastAsia="Times New Roman" w:cs="Times New Roman"/>
          <w:sz w:val="20"/>
          <w:szCs w:val="20"/>
          <w:lang w:val="tr-TR" w:eastAsia="tr-TR" w:bidi="ar-SA"/>
        </w:rPr>
        <w:t>BIRLIGI</w:t>
      </w:r>
    </w:p>
    <w:p w:rsidR="00983708" w:rsidRDefault="00CF6ED6" w:rsidP="00983708">
      <w:pPr>
        <w:autoSpaceDE w:val="0"/>
        <w:autoSpaceDN w:val="0"/>
        <w:adjustRightInd w:val="0"/>
        <w:spacing w:before="0"/>
        <w:ind w:left="141" w:firstLine="567"/>
        <w:jc w:val="left"/>
        <w:rPr>
          <w:rFonts w:ascii="Raleway" w:hAnsi="Raleway"/>
          <w:sz w:val="20"/>
          <w:szCs w:val="20"/>
          <w:shd w:val="clear" w:color="auto" w:fill="FFFFFF"/>
        </w:rPr>
      </w:pPr>
      <w:r w:rsidRPr="00983708">
        <w:rPr>
          <w:sz w:val="20"/>
          <w:szCs w:val="20"/>
          <w:lang w:val="tr-TR"/>
        </w:rPr>
        <w:t>b)  Adresi</w:t>
      </w:r>
      <w:r w:rsidR="00983708" w:rsidRPr="00983708">
        <w:rPr>
          <w:sz w:val="20"/>
          <w:szCs w:val="20"/>
          <w:lang w:val="tr-TR"/>
        </w:rPr>
        <w:t xml:space="preserve">        : </w:t>
      </w:r>
      <w:r w:rsidR="00983708" w:rsidRPr="00983708">
        <w:rPr>
          <w:rFonts w:ascii="Raleway" w:hAnsi="Raleway"/>
          <w:sz w:val="20"/>
          <w:szCs w:val="20"/>
          <w:shd w:val="clear" w:color="auto" w:fill="FFFFFF"/>
        </w:rPr>
        <w:t>Karşıyaka Mahallesi Cahit Dalokay Caddesi Asri Mezarlık Yanı,</w:t>
      </w:r>
      <w:r w:rsidR="00983708" w:rsidRPr="00983708">
        <w:rPr>
          <w:rFonts w:eastAsia="Times New Roman" w:cs="Times New Roman"/>
          <w:sz w:val="20"/>
          <w:szCs w:val="20"/>
          <w:lang w:val="tr-TR" w:eastAsia="tr-TR" w:bidi="ar-SA"/>
        </w:rPr>
        <w:t xml:space="preserve"> Küme Evleri Blok No:10</w:t>
      </w:r>
      <w:r w:rsidR="00983708" w:rsidRPr="00983708">
        <w:rPr>
          <w:rFonts w:ascii="Raleway" w:hAnsi="Raleway"/>
          <w:sz w:val="20"/>
          <w:szCs w:val="20"/>
          <w:shd w:val="clear" w:color="auto" w:fill="FFFFFF"/>
        </w:rPr>
        <w:t xml:space="preserve"> Merkez / ELAZI</w:t>
      </w:r>
      <w:r w:rsidR="00983708" w:rsidRPr="00983708">
        <w:rPr>
          <w:rFonts w:ascii="Raleway" w:hAnsi="Raleway" w:hint="eastAsia"/>
          <w:sz w:val="20"/>
          <w:szCs w:val="20"/>
          <w:shd w:val="clear" w:color="auto" w:fill="FFFFFF"/>
        </w:rPr>
        <w:t>Ğ</w:t>
      </w:r>
    </w:p>
    <w:p w:rsidR="00983708" w:rsidRPr="00983708" w:rsidRDefault="00CF6ED6" w:rsidP="00983708">
      <w:pPr>
        <w:autoSpaceDE w:val="0"/>
        <w:autoSpaceDN w:val="0"/>
        <w:adjustRightInd w:val="0"/>
        <w:spacing w:before="0"/>
        <w:ind w:left="141" w:firstLine="567"/>
        <w:jc w:val="left"/>
        <w:rPr>
          <w:rFonts w:ascii="Raleway" w:hAnsi="Raleway"/>
          <w:color w:val="444444"/>
          <w:sz w:val="20"/>
          <w:szCs w:val="20"/>
          <w:shd w:val="clear" w:color="auto" w:fill="FFFFFF"/>
        </w:rPr>
      </w:pPr>
      <w:r w:rsidRPr="00983708">
        <w:rPr>
          <w:sz w:val="20"/>
          <w:szCs w:val="20"/>
          <w:lang w:val="tr-TR"/>
        </w:rPr>
        <w:t>c)  Telefon</w:t>
      </w:r>
      <w:r w:rsidRPr="00051297">
        <w:rPr>
          <w:sz w:val="20"/>
          <w:szCs w:val="20"/>
          <w:lang w:val="tr-TR"/>
        </w:rPr>
        <w:t xml:space="preserve"> numarası</w:t>
      </w:r>
      <w:r w:rsidR="00983708">
        <w:rPr>
          <w:sz w:val="20"/>
          <w:szCs w:val="20"/>
          <w:lang w:val="tr-TR"/>
        </w:rPr>
        <w:t xml:space="preserve"> </w:t>
      </w:r>
      <w:r w:rsidR="00983708" w:rsidRPr="00983708">
        <w:rPr>
          <w:sz w:val="20"/>
          <w:szCs w:val="20"/>
          <w:lang w:val="tr-TR"/>
        </w:rPr>
        <w:t>:</w:t>
      </w:r>
      <w:r w:rsidR="00983708" w:rsidRPr="00983708">
        <w:rPr>
          <w:rFonts w:ascii="Raleway" w:hAnsi="Raleway"/>
          <w:color w:val="444444"/>
          <w:sz w:val="20"/>
          <w:szCs w:val="20"/>
          <w:shd w:val="clear" w:color="auto" w:fill="FFFFFF"/>
        </w:rPr>
        <w:t xml:space="preserve"> 0424 248 47 60</w:t>
      </w:r>
    </w:p>
    <w:p w:rsidR="00983708" w:rsidRDefault="00CF6ED6" w:rsidP="00983708">
      <w:pPr>
        <w:autoSpaceDE w:val="0"/>
        <w:autoSpaceDN w:val="0"/>
        <w:adjustRightInd w:val="0"/>
        <w:spacing w:before="0"/>
        <w:ind w:left="141" w:firstLine="567"/>
        <w:jc w:val="left"/>
        <w:rPr>
          <w:rFonts w:ascii="Raleway" w:hAnsi="Raleway"/>
          <w:color w:val="444444"/>
          <w:sz w:val="20"/>
          <w:szCs w:val="20"/>
          <w:shd w:val="clear" w:color="auto" w:fill="FFFFFF"/>
        </w:rPr>
      </w:pPr>
      <w:r w:rsidRPr="00051297">
        <w:rPr>
          <w:sz w:val="20"/>
          <w:szCs w:val="20"/>
          <w:lang w:val="tr-TR"/>
        </w:rPr>
        <w:t>d)  Faks numarası</w:t>
      </w:r>
      <w:r w:rsidR="00983708">
        <w:rPr>
          <w:sz w:val="20"/>
          <w:szCs w:val="20"/>
          <w:lang w:val="tr-TR"/>
        </w:rPr>
        <w:t xml:space="preserve">      </w:t>
      </w:r>
      <w:r w:rsidRPr="00051297">
        <w:rPr>
          <w:sz w:val="20"/>
          <w:szCs w:val="20"/>
          <w:lang w:val="tr-TR"/>
        </w:rPr>
        <w:t>:</w:t>
      </w:r>
      <w:r w:rsidR="00983708" w:rsidRPr="00983708">
        <w:rPr>
          <w:rFonts w:ascii="Raleway" w:hAnsi="Raleway"/>
          <w:color w:val="444444"/>
          <w:sz w:val="20"/>
          <w:szCs w:val="20"/>
          <w:shd w:val="clear" w:color="auto" w:fill="FFFFFF"/>
        </w:rPr>
        <w:t xml:space="preserve"> 0424 248 47 60</w:t>
      </w:r>
    </w:p>
    <w:p w:rsidR="00983708" w:rsidRDefault="00CF6ED6" w:rsidP="00983708">
      <w:pPr>
        <w:autoSpaceDE w:val="0"/>
        <w:autoSpaceDN w:val="0"/>
        <w:adjustRightInd w:val="0"/>
        <w:spacing w:before="0"/>
        <w:ind w:left="141" w:firstLine="567"/>
        <w:jc w:val="left"/>
        <w:rPr>
          <w:rFonts w:ascii="Raleway" w:hAnsi="Raleway"/>
          <w:color w:val="444444"/>
          <w:sz w:val="21"/>
          <w:szCs w:val="21"/>
          <w:shd w:val="clear" w:color="auto" w:fill="FFFFFF"/>
        </w:rPr>
      </w:pPr>
      <w:r w:rsidRPr="00051297">
        <w:rPr>
          <w:sz w:val="20"/>
          <w:szCs w:val="20"/>
          <w:lang w:val="tr-TR"/>
        </w:rPr>
        <w:t>e)  Elektronik posta adresi</w:t>
      </w:r>
      <w:r w:rsidR="00983708">
        <w:rPr>
          <w:sz w:val="20"/>
          <w:szCs w:val="20"/>
          <w:lang w:val="tr-TR"/>
        </w:rPr>
        <w:t xml:space="preserve"> :</w:t>
      </w:r>
      <w:r w:rsidR="00983708">
        <w:rPr>
          <w:rFonts w:ascii="Raleway" w:hAnsi="Raleway"/>
          <w:color w:val="444444"/>
          <w:sz w:val="21"/>
          <w:szCs w:val="21"/>
          <w:shd w:val="clear" w:color="auto" w:fill="FFFFFF"/>
        </w:rPr>
        <w:t>info@elazightdiosb.com</w:t>
      </w:r>
    </w:p>
    <w:p w:rsidR="00CF6ED6" w:rsidRPr="00051297" w:rsidRDefault="00CF6ED6" w:rsidP="00983708">
      <w:pPr>
        <w:autoSpaceDE w:val="0"/>
        <w:autoSpaceDN w:val="0"/>
        <w:adjustRightInd w:val="0"/>
        <w:spacing w:before="0"/>
        <w:ind w:left="141" w:firstLine="567"/>
        <w:jc w:val="left"/>
        <w:rPr>
          <w:sz w:val="20"/>
          <w:szCs w:val="20"/>
          <w:lang w:val="tr-TR"/>
        </w:rPr>
      </w:pPr>
      <w:r w:rsidRPr="00051297">
        <w:rPr>
          <w:sz w:val="20"/>
          <w:szCs w:val="20"/>
          <w:lang w:val="tr-TR"/>
        </w:rPr>
        <w:t>f)  İlgili personelinin adı-soyadı/unvanı:</w:t>
      </w:r>
      <w:r w:rsidR="00983708">
        <w:rPr>
          <w:sz w:val="20"/>
          <w:szCs w:val="20"/>
          <w:lang w:val="tr-TR"/>
        </w:rPr>
        <w:t xml:space="preserve"> Halef ORTAÇ / Yön.Kur. Bşk.</w:t>
      </w:r>
    </w:p>
    <w:p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CF6ED6" w:rsidRPr="00051297" w:rsidRDefault="00CF6ED6" w:rsidP="00CF6ED6">
      <w:pPr>
        <w:rPr>
          <w:b/>
          <w:sz w:val="20"/>
          <w:szCs w:val="20"/>
          <w:lang w:val="tr-TR"/>
        </w:rPr>
      </w:pPr>
      <w:r w:rsidRPr="00051297">
        <w:rPr>
          <w:b/>
          <w:sz w:val="20"/>
          <w:szCs w:val="20"/>
          <w:lang w:val="tr-TR"/>
        </w:rPr>
        <w:t>Madde 2- İhale konusu işe ilişkin bilgiler</w:t>
      </w:r>
    </w:p>
    <w:p w:rsidR="00CF6ED6" w:rsidRPr="00051297" w:rsidRDefault="00CF6ED6" w:rsidP="00CF6ED6">
      <w:pPr>
        <w:rPr>
          <w:sz w:val="20"/>
          <w:szCs w:val="20"/>
          <w:lang w:val="tr-TR"/>
        </w:rPr>
      </w:pPr>
      <w:r w:rsidRPr="00051297">
        <w:rPr>
          <w:sz w:val="20"/>
          <w:szCs w:val="20"/>
          <w:lang w:val="tr-TR"/>
        </w:rPr>
        <w:t>İhale konusu işin;</w:t>
      </w:r>
    </w:p>
    <w:p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Projenin Adı: </w:t>
      </w:r>
      <w:r w:rsidR="00983708">
        <w:rPr>
          <w:sz w:val="20"/>
          <w:szCs w:val="20"/>
          <w:lang w:val="tr-TR"/>
        </w:rPr>
        <w:t>ELAZIĞ SÜT ANALİZ LABORATUVARI</w:t>
      </w:r>
    </w:p>
    <w:p w:rsidR="0085612D" w:rsidRPr="0085612D" w:rsidRDefault="00CF6ED6" w:rsidP="00407C90">
      <w:pPr>
        <w:numPr>
          <w:ilvl w:val="0"/>
          <w:numId w:val="12"/>
        </w:numPr>
        <w:tabs>
          <w:tab w:val="clear" w:pos="1068"/>
        </w:tabs>
        <w:overflowPunct w:val="0"/>
        <w:autoSpaceDE w:val="0"/>
        <w:autoSpaceDN w:val="0"/>
        <w:adjustRightInd w:val="0"/>
        <w:textAlignment w:val="baseline"/>
        <w:rPr>
          <w:i/>
          <w:sz w:val="20"/>
          <w:szCs w:val="20"/>
          <w:lang w:val="tr-TR"/>
        </w:rPr>
      </w:pPr>
      <w:r w:rsidRPr="0085612D">
        <w:rPr>
          <w:sz w:val="20"/>
          <w:szCs w:val="20"/>
          <w:lang w:val="tr-TR"/>
        </w:rPr>
        <w:t xml:space="preserve">Sözleşme kodu: </w:t>
      </w:r>
      <w:r w:rsidR="0085612D" w:rsidRPr="0085612D">
        <w:rPr>
          <w:rFonts w:eastAsia="Times New Roman" w:cs="Times New Roman"/>
          <w:sz w:val="20"/>
          <w:szCs w:val="20"/>
          <w:lang w:val="tr-TR" w:eastAsia="tr-TR" w:bidi="ar-SA"/>
        </w:rPr>
        <w:t>Gecici_TRB1/22/CMDP-E2/0001</w:t>
      </w:r>
    </w:p>
    <w:p w:rsidR="0085612D" w:rsidRDefault="00CF6ED6" w:rsidP="00407C90">
      <w:pPr>
        <w:numPr>
          <w:ilvl w:val="0"/>
          <w:numId w:val="12"/>
        </w:numPr>
        <w:overflowPunct w:val="0"/>
        <w:autoSpaceDE w:val="0"/>
        <w:autoSpaceDN w:val="0"/>
        <w:adjustRightInd w:val="0"/>
        <w:textAlignment w:val="baseline"/>
        <w:rPr>
          <w:sz w:val="20"/>
          <w:szCs w:val="20"/>
          <w:lang w:val="tr-TR"/>
        </w:rPr>
      </w:pPr>
      <w:r w:rsidRPr="0085612D">
        <w:rPr>
          <w:sz w:val="20"/>
          <w:szCs w:val="20"/>
          <w:lang w:val="tr-TR"/>
        </w:rPr>
        <w:t>Fiziki Miktarı ve türü:</w:t>
      </w:r>
      <w:r w:rsidR="0085612D" w:rsidRPr="0085612D">
        <w:rPr>
          <w:sz w:val="20"/>
          <w:szCs w:val="20"/>
          <w:lang w:val="tr-TR"/>
        </w:rPr>
        <w:t xml:space="preserve"> Süt analizatörü ve somatik hücre sayım cihazı 1adet, Kryoskop 1adet,    Masa üstü PH metre 1adet, El tipi reflaktometre 1</w:t>
      </w:r>
      <w:r w:rsidR="0085612D">
        <w:rPr>
          <w:sz w:val="20"/>
          <w:szCs w:val="20"/>
          <w:lang w:val="tr-TR"/>
        </w:rPr>
        <w:t xml:space="preserve">5 </w:t>
      </w:r>
      <w:r w:rsidR="0085612D" w:rsidRPr="0085612D">
        <w:rPr>
          <w:sz w:val="20"/>
          <w:szCs w:val="20"/>
          <w:lang w:val="tr-TR"/>
        </w:rPr>
        <w:t>adet, El tipi dijital PH metre 15adet, Saf su cihazı 1adet,  Portatif Süt Analiz Cihazı  1adet, CMT test kabı  10 adet, Meme başı daldırma kabı 20 adet,  Süt Numune kabı 30adet, Süt antibiyotik analiz kiti  1adet, CMT Test Sıvısı 20 adet, Soğuk zincir taşıma kutusu (Köpük, 50 gözlü ve buz aküsü</w:t>
      </w:r>
      <w:r w:rsidR="0085612D">
        <w:rPr>
          <w:sz w:val="20"/>
          <w:szCs w:val="20"/>
          <w:lang w:val="tr-TR"/>
        </w:rPr>
        <w:t xml:space="preserve"> </w:t>
      </w:r>
      <w:r w:rsidR="0085612D" w:rsidRPr="0085612D">
        <w:rPr>
          <w:sz w:val="20"/>
          <w:szCs w:val="20"/>
          <w:lang w:val="tr-TR"/>
        </w:rPr>
        <w:t>1</w:t>
      </w:r>
      <w:r w:rsidR="0085612D">
        <w:rPr>
          <w:sz w:val="20"/>
          <w:szCs w:val="20"/>
          <w:lang w:val="tr-TR"/>
        </w:rPr>
        <w:t>000</w:t>
      </w:r>
      <w:r w:rsidR="0085612D" w:rsidRPr="0085612D">
        <w:rPr>
          <w:sz w:val="20"/>
          <w:szCs w:val="20"/>
          <w:lang w:val="tr-TR"/>
        </w:rPr>
        <w:t xml:space="preserve">adet </w:t>
      </w:r>
    </w:p>
    <w:p w:rsidR="0085612D" w:rsidRPr="0085612D" w:rsidRDefault="00CF6ED6" w:rsidP="00407C90">
      <w:pPr>
        <w:numPr>
          <w:ilvl w:val="0"/>
          <w:numId w:val="12"/>
        </w:numPr>
        <w:overflowPunct w:val="0"/>
        <w:autoSpaceDE w:val="0"/>
        <w:autoSpaceDN w:val="0"/>
        <w:adjustRightInd w:val="0"/>
        <w:textAlignment w:val="baseline"/>
        <w:rPr>
          <w:sz w:val="20"/>
          <w:szCs w:val="20"/>
          <w:lang w:val="tr-TR"/>
        </w:rPr>
      </w:pPr>
      <w:r w:rsidRPr="0085612D">
        <w:rPr>
          <w:sz w:val="20"/>
          <w:szCs w:val="20"/>
          <w:lang w:val="tr-TR"/>
        </w:rPr>
        <w:t xml:space="preserve">İşin/Teslimin Gerçekleştirileceği yer: </w:t>
      </w:r>
      <w:r w:rsidR="0085612D" w:rsidRPr="0085612D">
        <w:rPr>
          <w:rFonts w:ascii="Raleway" w:hAnsi="Raleway"/>
          <w:sz w:val="20"/>
          <w:szCs w:val="20"/>
          <w:shd w:val="clear" w:color="auto" w:fill="FFFFFF"/>
        </w:rPr>
        <w:t>Karşıyaka Mahallesi Cahit Dalokay Caddesi Asri Mezarlık Yanı,</w:t>
      </w:r>
      <w:r w:rsidR="0085612D" w:rsidRPr="0085612D">
        <w:rPr>
          <w:rFonts w:eastAsia="Times New Roman" w:cs="Times New Roman"/>
          <w:sz w:val="20"/>
          <w:szCs w:val="20"/>
          <w:lang w:val="tr-TR" w:eastAsia="tr-TR" w:bidi="ar-SA"/>
        </w:rPr>
        <w:t xml:space="preserve"> Küme Evleri Blok No:10</w:t>
      </w:r>
      <w:r w:rsidR="0085612D" w:rsidRPr="0085612D">
        <w:rPr>
          <w:rFonts w:ascii="Raleway" w:hAnsi="Raleway"/>
          <w:sz w:val="20"/>
          <w:szCs w:val="20"/>
          <w:shd w:val="clear" w:color="auto" w:fill="FFFFFF"/>
        </w:rPr>
        <w:t xml:space="preserve"> Merkez / ELAZI</w:t>
      </w:r>
      <w:r w:rsidR="0085612D" w:rsidRPr="0085612D">
        <w:rPr>
          <w:rFonts w:ascii="Raleway" w:hAnsi="Raleway" w:hint="eastAsia"/>
          <w:sz w:val="20"/>
          <w:szCs w:val="20"/>
          <w:shd w:val="clear" w:color="auto" w:fill="FFFFFF"/>
        </w:rPr>
        <w:t>Ğ</w:t>
      </w:r>
      <w:r w:rsidR="0085612D" w:rsidRPr="0085612D">
        <w:rPr>
          <w:sz w:val="20"/>
          <w:szCs w:val="20"/>
          <w:lang w:val="tr-TR"/>
        </w:rPr>
        <w:t xml:space="preserve"> </w:t>
      </w:r>
    </w:p>
    <w:p w:rsidR="0085612D" w:rsidRDefault="00CF6ED6" w:rsidP="00407C90">
      <w:pPr>
        <w:numPr>
          <w:ilvl w:val="0"/>
          <w:numId w:val="12"/>
        </w:numPr>
        <w:tabs>
          <w:tab w:val="clear" w:pos="1068"/>
        </w:tabs>
        <w:overflowPunct w:val="0"/>
        <w:autoSpaceDE w:val="0"/>
        <w:autoSpaceDN w:val="0"/>
        <w:adjustRightInd w:val="0"/>
        <w:textAlignment w:val="baseline"/>
        <w:rPr>
          <w:sz w:val="20"/>
          <w:szCs w:val="20"/>
          <w:lang w:val="tr-TR"/>
        </w:rPr>
      </w:pPr>
      <w:r w:rsidRPr="0085612D">
        <w:rPr>
          <w:sz w:val="20"/>
          <w:szCs w:val="20"/>
          <w:lang w:val="tr-TR"/>
        </w:rPr>
        <w:t xml:space="preserve">Alıma ait (varsa) diğer bilgiler: </w:t>
      </w:r>
    </w:p>
    <w:p w:rsidR="00CF6ED6" w:rsidRPr="0085612D" w:rsidRDefault="00CF6ED6" w:rsidP="00407C90">
      <w:pPr>
        <w:numPr>
          <w:ilvl w:val="0"/>
          <w:numId w:val="12"/>
        </w:numPr>
        <w:tabs>
          <w:tab w:val="clear" w:pos="1068"/>
        </w:tabs>
        <w:overflowPunct w:val="0"/>
        <w:autoSpaceDE w:val="0"/>
        <w:autoSpaceDN w:val="0"/>
        <w:adjustRightInd w:val="0"/>
        <w:textAlignment w:val="baseline"/>
        <w:rPr>
          <w:sz w:val="20"/>
          <w:szCs w:val="20"/>
          <w:lang w:val="tr-TR"/>
        </w:rPr>
      </w:pPr>
      <w:r w:rsidRPr="0085612D">
        <w:rPr>
          <w:b/>
          <w:sz w:val="20"/>
          <w:szCs w:val="20"/>
          <w:lang w:val="tr-TR"/>
        </w:rPr>
        <w:t>Madde 3- İhaleye ilişkin bilgiler</w:t>
      </w:r>
    </w:p>
    <w:p w:rsidR="00CF6ED6" w:rsidRPr="00051297" w:rsidRDefault="00CF6ED6" w:rsidP="00CF6ED6">
      <w:pPr>
        <w:rPr>
          <w:sz w:val="20"/>
          <w:szCs w:val="20"/>
          <w:lang w:val="tr-TR"/>
        </w:rPr>
      </w:pPr>
      <w:r w:rsidRPr="00051297">
        <w:rPr>
          <w:sz w:val="20"/>
          <w:szCs w:val="20"/>
          <w:lang w:val="tr-TR"/>
        </w:rPr>
        <w:t>İhaleye ilişkin bilgiler;</w:t>
      </w:r>
    </w:p>
    <w:p w:rsidR="00CF6ED6" w:rsidRPr="00051297" w:rsidRDefault="00CF6ED6" w:rsidP="00D8473E">
      <w:pPr>
        <w:numPr>
          <w:ilvl w:val="0"/>
          <w:numId w:val="15"/>
        </w:numPr>
        <w:rPr>
          <w:sz w:val="20"/>
          <w:szCs w:val="20"/>
          <w:lang w:val="tr-TR"/>
        </w:rPr>
      </w:pPr>
      <w:r w:rsidRPr="00051297">
        <w:rPr>
          <w:sz w:val="20"/>
          <w:szCs w:val="20"/>
          <w:lang w:val="tr-TR"/>
        </w:rPr>
        <w:t xml:space="preserve">İhale usulü: </w:t>
      </w:r>
      <w:r w:rsidRPr="0085612D">
        <w:rPr>
          <w:sz w:val="20"/>
          <w:szCs w:val="20"/>
          <w:highlight w:val="lightGray"/>
          <w:lang w:val="tr-TR"/>
        </w:rPr>
        <w:t>Açık İhale Usulü</w:t>
      </w:r>
    </w:p>
    <w:p w:rsidR="0085612D" w:rsidRDefault="00CF6ED6" w:rsidP="00CF6ED6">
      <w:pPr>
        <w:ind w:firstLine="708"/>
        <w:rPr>
          <w:sz w:val="20"/>
          <w:szCs w:val="20"/>
          <w:lang w:val="tr-TR"/>
        </w:rPr>
      </w:pPr>
      <w:r w:rsidRPr="00051297">
        <w:rPr>
          <w:sz w:val="20"/>
          <w:szCs w:val="20"/>
          <w:lang w:val="tr-TR"/>
        </w:rPr>
        <w:t xml:space="preserve">b)   İhalenin yapılacağı adres: </w:t>
      </w:r>
      <w:r w:rsidR="0085612D" w:rsidRPr="0085612D">
        <w:rPr>
          <w:rFonts w:ascii="Raleway" w:hAnsi="Raleway"/>
          <w:sz w:val="20"/>
          <w:szCs w:val="20"/>
          <w:shd w:val="clear" w:color="auto" w:fill="FFFFFF"/>
        </w:rPr>
        <w:t>Karşıyaka Mahallesi Cahit Dalokay Caddesi Asri Mezarlık Yanı,</w:t>
      </w:r>
      <w:r w:rsidR="0085612D" w:rsidRPr="0085612D">
        <w:rPr>
          <w:rFonts w:eastAsia="Times New Roman" w:cs="Times New Roman"/>
          <w:sz w:val="20"/>
          <w:szCs w:val="20"/>
          <w:lang w:val="tr-TR" w:eastAsia="tr-TR" w:bidi="ar-SA"/>
        </w:rPr>
        <w:t xml:space="preserve"> Küme </w:t>
      </w:r>
      <w:r w:rsidR="0085612D">
        <w:rPr>
          <w:rFonts w:eastAsia="Times New Roman" w:cs="Times New Roman"/>
          <w:sz w:val="20"/>
          <w:szCs w:val="20"/>
          <w:lang w:val="tr-TR" w:eastAsia="tr-TR" w:bidi="ar-SA"/>
        </w:rPr>
        <w:t xml:space="preserve">    </w:t>
      </w:r>
      <w:r w:rsidR="0085612D" w:rsidRPr="0085612D">
        <w:rPr>
          <w:rFonts w:eastAsia="Times New Roman" w:cs="Times New Roman"/>
          <w:color w:val="FFFFFF" w:themeColor="background1"/>
          <w:sz w:val="20"/>
          <w:szCs w:val="20"/>
          <w:lang w:val="tr-TR" w:eastAsia="tr-TR" w:bidi="ar-SA"/>
        </w:rPr>
        <w:t>.</w:t>
      </w:r>
      <w:r w:rsidR="0085612D">
        <w:rPr>
          <w:rFonts w:eastAsia="Times New Roman" w:cs="Times New Roman"/>
          <w:sz w:val="20"/>
          <w:szCs w:val="20"/>
          <w:lang w:val="tr-TR" w:eastAsia="tr-TR" w:bidi="ar-SA"/>
        </w:rPr>
        <w:t xml:space="preserve">                                                               </w:t>
      </w:r>
      <w:r w:rsidR="0085612D" w:rsidRPr="0085612D">
        <w:rPr>
          <w:rFonts w:eastAsia="Times New Roman" w:cs="Times New Roman"/>
          <w:sz w:val="20"/>
          <w:szCs w:val="20"/>
          <w:lang w:val="tr-TR" w:eastAsia="tr-TR" w:bidi="ar-SA"/>
        </w:rPr>
        <w:t>Evleri Blok No:10</w:t>
      </w:r>
      <w:r w:rsidR="0085612D" w:rsidRPr="0085612D">
        <w:rPr>
          <w:rFonts w:ascii="Raleway" w:hAnsi="Raleway"/>
          <w:sz w:val="20"/>
          <w:szCs w:val="20"/>
          <w:shd w:val="clear" w:color="auto" w:fill="FFFFFF"/>
        </w:rPr>
        <w:t xml:space="preserve"> Merkez / ELAZI</w:t>
      </w:r>
      <w:r w:rsidR="0085612D" w:rsidRPr="0085612D">
        <w:rPr>
          <w:rFonts w:ascii="Raleway" w:hAnsi="Raleway" w:hint="eastAsia"/>
          <w:sz w:val="20"/>
          <w:szCs w:val="20"/>
          <w:shd w:val="clear" w:color="auto" w:fill="FFFFFF"/>
        </w:rPr>
        <w:t>Ğ</w:t>
      </w:r>
      <w:r w:rsidR="0085612D" w:rsidRPr="0085612D">
        <w:rPr>
          <w:sz w:val="20"/>
          <w:szCs w:val="20"/>
          <w:lang w:val="tr-TR"/>
        </w:rPr>
        <w:t xml:space="preserve"> </w:t>
      </w:r>
    </w:p>
    <w:p w:rsidR="00CF6ED6" w:rsidRPr="00051297" w:rsidRDefault="00CF6ED6" w:rsidP="00CF6ED6">
      <w:pPr>
        <w:ind w:firstLine="708"/>
        <w:rPr>
          <w:sz w:val="20"/>
          <w:szCs w:val="20"/>
          <w:lang w:val="tr-TR"/>
        </w:rPr>
      </w:pPr>
      <w:r w:rsidRPr="00051297">
        <w:rPr>
          <w:sz w:val="20"/>
          <w:szCs w:val="20"/>
          <w:lang w:val="tr-TR"/>
        </w:rPr>
        <w:t xml:space="preserve">c)   İhale tarihi: </w:t>
      </w:r>
      <w:r w:rsidR="00B86C70">
        <w:rPr>
          <w:sz w:val="20"/>
          <w:szCs w:val="20"/>
          <w:lang w:val="tr-TR"/>
        </w:rPr>
        <w:t>20</w:t>
      </w:r>
      <w:r w:rsidR="0085612D">
        <w:rPr>
          <w:sz w:val="20"/>
          <w:szCs w:val="20"/>
          <w:lang w:val="tr-TR"/>
        </w:rPr>
        <w:t>/1</w:t>
      </w:r>
      <w:r w:rsidR="00B86C70">
        <w:rPr>
          <w:sz w:val="20"/>
          <w:szCs w:val="20"/>
          <w:lang w:val="tr-TR"/>
        </w:rPr>
        <w:t>2</w:t>
      </w:r>
      <w:r w:rsidR="0085612D">
        <w:rPr>
          <w:sz w:val="20"/>
          <w:szCs w:val="20"/>
          <w:lang w:val="tr-TR"/>
        </w:rPr>
        <w:t>/2022</w:t>
      </w:r>
    </w:p>
    <w:p w:rsidR="00CF6ED6" w:rsidRPr="00051297" w:rsidRDefault="00CF6ED6" w:rsidP="00CF6ED6">
      <w:pPr>
        <w:ind w:firstLine="708"/>
        <w:rPr>
          <w:sz w:val="20"/>
          <w:szCs w:val="20"/>
          <w:lang w:val="tr-TR"/>
        </w:rPr>
      </w:pPr>
      <w:r w:rsidRPr="00051297">
        <w:rPr>
          <w:sz w:val="20"/>
          <w:szCs w:val="20"/>
          <w:lang w:val="tr-TR"/>
        </w:rPr>
        <w:t xml:space="preserve">d)   İhale saati: </w:t>
      </w:r>
      <w:r w:rsidR="00B86C70">
        <w:rPr>
          <w:sz w:val="20"/>
          <w:szCs w:val="20"/>
          <w:lang w:val="tr-TR"/>
        </w:rPr>
        <w:t>14.00</w:t>
      </w:r>
    </w:p>
    <w:p w:rsidR="00CF6ED6" w:rsidRDefault="00CF6ED6" w:rsidP="00CF6ED6">
      <w:pPr>
        <w:tabs>
          <w:tab w:val="left" w:pos="720"/>
          <w:tab w:val="left" w:pos="900"/>
          <w:tab w:val="left" w:pos="1080"/>
        </w:tabs>
        <w:rPr>
          <w:sz w:val="20"/>
          <w:szCs w:val="20"/>
          <w:lang w:val="tr-TR"/>
        </w:rPr>
      </w:pPr>
    </w:p>
    <w:p w:rsidR="00ED07E8" w:rsidRDefault="00ED07E8" w:rsidP="00CF6ED6">
      <w:pPr>
        <w:tabs>
          <w:tab w:val="left" w:pos="720"/>
          <w:tab w:val="left" w:pos="900"/>
          <w:tab w:val="left" w:pos="1080"/>
        </w:tabs>
        <w:rPr>
          <w:sz w:val="20"/>
          <w:szCs w:val="20"/>
          <w:lang w:val="tr-TR"/>
        </w:rPr>
      </w:pPr>
    </w:p>
    <w:p w:rsidR="0085612D" w:rsidRDefault="0085612D" w:rsidP="00CF6ED6">
      <w:pPr>
        <w:tabs>
          <w:tab w:val="left" w:pos="720"/>
          <w:tab w:val="left" w:pos="900"/>
          <w:tab w:val="left" w:pos="1080"/>
        </w:tabs>
        <w:rPr>
          <w:sz w:val="20"/>
          <w:szCs w:val="20"/>
          <w:lang w:val="tr-TR"/>
        </w:rPr>
      </w:pPr>
    </w:p>
    <w:p w:rsidR="00296F65" w:rsidRDefault="00296F65" w:rsidP="00CF6ED6">
      <w:pPr>
        <w:tabs>
          <w:tab w:val="left" w:pos="720"/>
          <w:tab w:val="left" w:pos="900"/>
          <w:tab w:val="left" w:pos="1080"/>
        </w:tabs>
        <w:rPr>
          <w:sz w:val="20"/>
          <w:szCs w:val="20"/>
          <w:lang w:val="tr-TR"/>
        </w:rPr>
      </w:pPr>
    </w:p>
    <w:p w:rsidR="00296F65" w:rsidRPr="00051297" w:rsidRDefault="00296F65" w:rsidP="00CF6ED6">
      <w:pPr>
        <w:tabs>
          <w:tab w:val="left" w:pos="720"/>
          <w:tab w:val="left" w:pos="900"/>
          <w:tab w:val="left" w:pos="1080"/>
        </w:tabs>
        <w:rPr>
          <w:sz w:val="20"/>
          <w:szCs w:val="20"/>
          <w:lang w:val="tr-TR"/>
        </w:rPr>
      </w:pPr>
    </w:p>
    <w:p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lastRenderedPageBreak/>
        <w:t xml:space="preserve">Madde 4- İhale dosyasının görülmesi ve temini </w:t>
      </w:r>
    </w:p>
    <w:p w:rsidR="00CF6ED6" w:rsidRPr="009A2CB8" w:rsidRDefault="00CF6ED6" w:rsidP="00CF6ED6">
      <w:pPr>
        <w:rPr>
          <w:sz w:val="20"/>
          <w:szCs w:val="20"/>
          <w:lang w:val="tr-TR"/>
        </w:rPr>
      </w:pPr>
      <w:r w:rsidRPr="00051297">
        <w:rPr>
          <w:sz w:val="20"/>
          <w:szCs w:val="20"/>
          <w:lang w:val="tr-TR"/>
        </w:rPr>
        <w:t xml:space="preserve">İhale dosyası Sözleşme Makamının yukarıda belirtilen adresinde bedelsiz olarak görülebilir. Ancak, ihaleye teklif verecek olanların Sözleşme Makamı tarafından onaylı ihale </w:t>
      </w:r>
      <w:r w:rsidRPr="009A2CB8">
        <w:rPr>
          <w:sz w:val="20"/>
          <w:szCs w:val="20"/>
          <w:lang w:val="tr-TR"/>
        </w:rPr>
        <w:t>do</w:t>
      </w:r>
      <w:r w:rsidR="00EC4CA5" w:rsidRPr="009A2CB8">
        <w:rPr>
          <w:sz w:val="20"/>
          <w:szCs w:val="20"/>
          <w:lang w:val="tr-TR"/>
        </w:rPr>
        <w:t>syas</w:t>
      </w:r>
      <w:r w:rsidRPr="009A2CB8">
        <w:rPr>
          <w:sz w:val="20"/>
          <w:szCs w:val="20"/>
          <w:lang w:val="tr-TR"/>
        </w:rPr>
        <w:t>ını bedelsiz imza karşılığı teslim almak</w:t>
      </w:r>
      <w:r w:rsidR="009A2CB8" w:rsidRPr="009A2CB8">
        <w:rPr>
          <w:sz w:val="20"/>
          <w:szCs w:val="20"/>
          <w:lang w:val="tr-TR"/>
        </w:rPr>
        <w:t xml:space="preserve"> </w:t>
      </w:r>
      <w:r w:rsidRPr="009A2CB8">
        <w:rPr>
          <w:sz w:val="20"/>
          <w:szCs w:val="20"/>
          <w:lang w:val="tr-TR"/>
        </w:rPr>
        <w:t>zorunludur.</w:t>
      </w:r>
    </w:p>
    <w:p w:rsidR="00CF6ED6" w:rsidRPr="00051297" w:rsidRDefault="00CF6ED6" w:rsidP="00CF6ED6">
      <w:pPr>
        <w:tabs>
          <w:tab w:val="left" w:pos="709"/>
        </w:tabs>
        <w:rPr>
          <w:sz w:val="20"/>
          <w:szCs w:val="20"/>
          <w:lang w:val="tr-TR"/>
        </w:rPr>
      </w:pPr>
      <w:r w:rsidRPr="00051297">
        <w:rPr>
          <w:sz w:val="20"/>
          <w:szCs w:val="20"/>
          <w:lang w:val="tr-TR"/>
        </w:rPr>
        <w:t>İstekli ihale do</w:t>
      </w:r>
      <w:r w:rsidR="00794255" w:rsidRPr="00051297">
        <w:rPr>
          <w:sz w:val="20"/>
          <w:szCs w:val="20"/>
          <w:lang w:val="tr-TR"/>
        </w:rPr>
        <w:t>syas</w:t>
      </w:r>
      <w:r w:rsidR="00794255" w:rsidRPr="009A2CB8">
        <w:rPr>
          <w:sz w:val="20"/>
          <w:szCs w:val="20"/>
          <w:lang w:val="tr-TR"/>
        </w:rPr>
        <w:t>ını</w:t>
      </w:r>
      <w:r w:rsidRPr="009A2CB8">
        <w:rPr>
          <w:sz w:val="20"/>
          <w:szCs w:val="20"/>
          <w:lang w:val="tr-TR"/>
        </w:rPr>
        <w:t xml:space="preserve"> bedelsiz imza karşılığı teslim almakla</w:t>
      </w:r>
      <w:r w:rsidRPr="00051297">
        <w:rPr>
          <w:sz w:val="20"/>
          <w:szCs w:val="20"/>
          <w:lang w:val="tr-TR"/>
        </w:rPr>
        <w:t>, ihale do</w:t>
      </w:r>
      <w:r w:rsidR="00794255" w:rsidRPr="00051297">
        <w:rPr>
          <w:sz w:val="20"/>
          <w:szCs w:val="20"/>
          <w:lang w:val="tr-TR"/>
        </w:rPr>
        <w:t>syas</w:t>
      </w:r>
      <w:r w:rsidRPr="00051297">
        <w:rPr>
          <w:sz w:val="20"/>
          <w:szCs w:val="20"/>
          <w:lang w:val="tr-TR"/>
        </w:rPr>
        <w:t xml:space="preserve">ını oluşturan belgelerde yer alan koşul ve kuralları kabul etmiş sayılır.    </w:t>
      </w:r>
    </w:p>
    <w:p w:rsidR="00CF6ED6" w:rsidRPr="00051297" w:rsidRDefault="00CF6ED6" w:rsidP="00CF6ED6">
      <w:pPr>
        <w:rPr>
          <w:sz w:val="20"/>
          <w:szCs w:val="20"/>
          <w:lang w:val="tr-TR"/>
        </w:rPr>
      </w:pPr>
      <w:r w:rsidRPr="00051297">
        <w:rPr>
          <w:sz w:val="20"/>
          <w:szCs w:val="20"/>
          <w:lang w:val="tr-TR"/>
        </w:rPr>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9A2CB8" w:rsidRPr="009A2CB8" w:rsidRDefault="00CF6ED6" w:rsidP="009A2CB8">
      <w:pPr>
        <w:pStyle w:val="GvdeMetni2"/>
        <w:spacing w:before="0" w:after="0" w:line="240" w:lineRule="auto"/>
        <w:ind w:left="357" w:firstLine="346"/>
        <w:rPr>
          <w:rFonts w:ascii="Times New Roman" w:hAnsi="Times New Roman" w:cs="Times New Roman"/>
          <w:sz w:val="20"/>
          <w:lang w:val="tr-TR"/>
        </w:rPr>
      </w:pPr>
      <w:r w:rsidRPr="00051297">
        <w:rPr>
          <w:rFonts w:ascii="Times New Roman" w:hAnsi="Times New Roman"/>
          <w:sz w:val="20"/>
          <w:lang w:val="tr-TR"/>
        </w:rPr>
        <w:t xml:space="preserve">a)  Tekliflerin sunulacağı yer: </w:t>
      </w:r>
      <w:r w:rsidR="009A2CB8" w:rsidRPr="0085612D">
        <w:rPr>
          <w:rFonts w:ascii="Raleway" w:hAnsi="Raleway"/>
          <w:sz w:val="20"/>
          <w:shd w:val="clear" w:color="auto" w:fill="FFFFFF"/>
        </w:rPr>
        <w:t xml:space="preserve">Karşıyaka Mahallesi Cahit Dalokay Caddesi </w:t>
      </w:r>
      <w:r w:rsidR="009A2CB8" w:rsidRPr="009A2CB8">
        <w:rPr>
          <w:rFonts w:ascii="Times New Roman" w:hAnsi="Times New Roman" w:cs="Times New Roman"/>
          <w:sz w:val="20"/>
          <w:shd w:val="clear" w:color="auto" w:fill="FFFFFF"/>
        </w:rPr>
        <w:t>Asri Mezarlık Yanı,</w:t>
      </w:r>
      <w:r w:rsidR="009A2CB8" w:rsidRPr="009A2CB8">
        <w:rPr>
          <w:rFonts w:ascii="Times New Roman" w:eastAsia="Times New Roman" w:hAnsi="Times New Roman" w:cs="Times New Roman"/>
          <w:sz w:val="20"/>
          <w:lang w:val="tr-TR" w:eastAsia="tr-TR" w:bidi="ar-SA"/>
        </w:rPr>
        <w:t xml:space="preserve"> Küme</w:t>
      </w:r>
      <w:r w:rsidR="009A2CB8">
        <w:rPr>
          <w:rFonts w:ascii="Times New Roman" w:eastAsia="Times New Roman" w:hAnsi="Times New Roman" w:cs="Times New Roman"/>
          <w:sz w:val="20"/>
          <w:lang w:val="tr-TR" w:eastAsia="tr-TR" w:bidi="ar-SA"/>
        </w:rPr>
        <w:t xml:space="preserve">   </w:t>
      </w:r>
      <w:r w:rsidR="009A2CB8" w:rsidRPr="009A2CB8">
        <w:rPr>
          <w:rFonts w:ascii="Times New Roman" w:eastAsia="Times New Roman" w:hAnsi="Times New Roman" w:cs="Times New Roman"/>
          <w:sz w:val="20"/>
          <w:lang w:val="tr-TR" w:eastAsia="tr-TR" w:bidi="ar-SA"/>
        </w:rPr>
        <w:t xml:space="preserve"> </w:t>
      </w:r>
      <w:r w:rsidR="009A2CB8" w:rsidRPr="009A2CB8">
        <w:rPr>
          <w:rFonts w:ascii="Times New Roman" w:eastAsia="Times New Roman" w:hAnsi="Times New Roman" w:cs="Times New Roman"/>
          <w:color w:val="FFFFFF" w:themeColor="background1"/>
          <w:sz w:val="20"/>
          <w:lang w:val="tr-TR" w:eastAsia="tr-TR" w:bidi="ar-SA"/>
        </w:rPr>
        <w:t xml:space="preserve">. </w:t>
      </w:r>
      <w:r w:rsidR="009A2CB8">
        <w:rPr>
          <w:rFonts w:ascii="Times New Roman" w:eastAsia="Times New Roman" w:hAnsi="Times New Roman" w:cs="Times New Roman"/>
          <w:sz w:val="20"/>
          <w:lang w:val="tr-TR" w:eastAsia="tr-TR" w:bidi="ar-SA"/>
        </w:rPr>
        <w:t xml:space="preserve">                                                       </w:t>
      </w:r>
      <w:r w:rsidR="009A2CB8" w:rsidRPr="009A2CB8">
        <w:rPr>
          <w:rFonts w:ascii="Times New Roman" w:eastAsia="Times New Roman" w:hAnsi="Times New Roman" w:cs="Times New Roman"/>
          <w:sz w:val="20"/>
          <w:lang w:val="tr-TR" w:eastAsia="tr-TR" w:bidi="ar-SA"/>
        </w:rPr>
        <w:t>Evleri Blok No:10</w:t>
      </w:r>
      <w:r w:rsidR="009A2CB8" w:rsidRPr="009A2CB8">
        <w:rPr>
          <w:rFonts w:ascii="Times New Roman" w:hAnsi="Times New Roman" w:cs="Times New Roman"/>
          <w:sz w:val="20"/>
          <w:shd w:val="clear" w:color="auto" w:fill="FFFFFF"/>
        </w:rPr>
        <w:t xml:space="preserve"> Merkez / ELAZIĞ</w:t>
      </w:r>
      <w:r w:rsidR="009A2CB8" w:rsidRPr="009A2CB8">
        <w:rPr>
          <w:rFonts w:ascii="Times New Roman" w:hAnsi="Times New Roman" w:cs="Times New Roman"/>
          <w:sz w:val="20"/>
          <w:lang w:val="tr-TR"/>
        </w:rPr>
        <w:t xml:space="preserve"> </w:t>
      </w:r>
    </w:p>
    <w:p w:rsidR="00CF6ED6" w:rsidRPr="00051297" w:rsidRDefault="00CF6ED6" w:rsidP="009A2CB8">
      <w:pPr>
        <w:pStyle w:val="GvdeMetni2"/>
        <w:spacing w:before="0" w:after="0" w:line="240" w:lineRule="auto"/>
        <w:ind w:left="357" w:firstLine="346"/>
        <w:rPr>
          <w:sz w:val="20"/>
          <w:lang w:val="tr-TR"/>
        </w:rPr>
      </w:pPr>
      <w:r w:rsidRPr="00051297">
        <w:rPr>
          <w:sz w:val="20"/>
          <w:lang w:val="tr-TR"/>
        </w:rPr>
        <w:t xml:space="preserve">b)  Son teklif verme tarihi (İhale tarihi) : </w:t>
      </w:r>
      <w:r w:rsidR="00B86C70">
        <w:rPr>
          <w:rFonts w:ascii="Times New Roman" w:hAnsi="Times New Roman" w:cs="Times New Roman"/>
          <w:sz w:val="20"/>
          <w:lang w:val="tr-TR"/>
        </w:rPr>
        <w:t>20</w:t>
      </w:r>
      <w:r w:rsidR="009A2CB8" w:rsidRPr="009A2CB8">
        <w:rPr>
          <w:rFonts w:ascii="Times New Roman" w:hAnsi="Times New Roman" w:cs="Times New Roman"/>
          <w:sz w:val="20"/>
          <w:lang w:val="tr-TR"/>
        </w:rPr>
        <w:t>/1</w:t>
      </w:r>
      <w:r w:rsidR="00B86C70">
        <w:rPr>
          <w:rFonts w:ascii="Times New Roman" w:hAnsi="Times New Roman" w:cs="Times New Roman"/>
          <w:sz w:val="20"/>
          <w:lang w:val="tr-TR"/>
        </w:rPr>
        <w:t>2</w:t>
      </w:r>
      <w:r w:rsidR="009A2CB8" w:rsidRPr="009A2CB8">
        <w:rPr>
          <w:rFonts w:ascii="Times New Roman" w:hAnsi="Times New Roman" w:cs="Times New Roman"/>
          <w:sz w:val="20"/>
          <w:lang w:val="tr-TR"/>
        </w:rPr>
        <w:t>/2022</w:t>
      </w:r>
    </w:p>
    <w:p w:rsidR="00CF6ED6" w:rsidRPr="00051297" w:rsidRDefault="00CF6ED6" w:rsidP="00564259">
      <w:pPr>
        <w:ind w:left="360" w:firstLine="348"/>
        <w:rPr>
          <w:sz w:val="20"/>
          <w:szCs w:val="20"/>
          <w:lang w:val="tr-TR"/>
        </w:rPr>
      </w:pPr>
      <w:r w:rsidRPr="00051297">
        <w:rPr>
          <w:sz w:val="20"/>
          <w:szCs w:val="20"/>
          <w:lang w:val="tr-TR"/>
        </w:rPr>
        <w:t xml:space="preserve">c)  Son teklif verme saati  (İhale saati) :  </w:t>
      </w:r>
      <w:r w:rsidR="00B86C70">
        <w:rPr>
          <w:sz w:val="20"/>
          <w:szCs w:val="20"/>
          <w:lang w:val="tr-TR"/>
        </w:rPr>
        <w:t>13.30</w:t>
      </w:r>
    </w:p>
    <w:p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CF6ED6" w:rsidRPr="009A2CB8" w:rsidRDefault="00CF6ED6" w:rsidP="00D8473E">
      <w:pPr>
        <w:numPr>
          <w:ilvl w:val="0"/>
          <w:numId w:val="11"/>
        </w:numPr>
        <w:tabs>
          <w:tab w:val="left" w:pos="1113"/>
        </w:tabs>
        <w:overflowPunct w:val="0"/>
        <w:autoSpaceDE w:val="0"/>
        <w:autoSpaceDN w:val="0"/>
        <w:adjustRightInd w:val="0"/>
        <w:spacing w:after="120"/>
        <w:ind w:left="1112" w:hanging="403"/>
        <w:textAlignment w:val="baseline"/>
        <w:rPr>
          <w:color w:val="FF0000"/>
          <w:sz w:val="20"/>
          <w:szCs w:val="20"/>
          <w:lang w:val="tr-TR"/>
        </w:rPr>
      </w:pPr>
      <w:r w:rsidRPr="00296F65">
        <w:rPr>
          <w:sz w:val="20"/>
          <w:szCs w:val="20"/>
          <w:lang w:val="tr-TR"/>
        </w:rPr>
        <w:t xml:space="preserve">İhaleye davet mektubu </w:t>
      </w:r>
      <w:r w:rsidR="00296F65">
        <w:rPr>
          <w:sz w:val="20"/>
          <w:szCs w:val="20"/>
          <w:lang w:val="tr-TR"/>
        </w:rPr>
        <w:t>:</w:t>
      </w:r>
    </w:p>
    <w:p w:rsidR="00CF6ED6" w:rsidRPr="00051297"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051297" w:rsidRDefault="00CF6ED6" w:rsidP="00CF6ED6">
      <w:pPr>
        <w:tabs>
          <w:tab w:val="left" w:pos="851"/>
          <w:tab w:val="left" w:pos="1305"/>
        </w:tabs>
        <w:rPr>
          <w:sz w:val="20"/>
          <w:szCs w:val="20"/>
          <w:lang w:val="tr-TR"/>
        </w:rPr>
      </w:pPr>
      <w:r w:rsidRPr="00051297">
        <w:rPr>
          <w:sz w:val="20"/>
          <w:szCs w:val="20"/>
          <w:lang w:val="tr-TR"/>
        </w:rPr>
        <w:lastRenderedPageBreak/>
        <w:t>c) Teklif vermeye yetkili olduğunu gösteren imza beyannamesi veya imza sirküleri;</w:t>
      </w:r>
    </w:p>
    <w:p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rsidR="00CF6ED6" w:rsidRPr="00051297" w:rsidRDefault="00CF6ED6" w:rsidP="00CF6ED6">
      <w:pPr>
        <w:spacing w:after="120"/>
        <w:rPr>
          <w:sz w:val="20"/>
          <w:szCs w:val="20"/>
          <w:lang w:val="tr-TR"/>
        </w:rPr>
      </w:pPr>
      <w:r w:rsidRPr="00051297">
        <w:rPr>
          <w:sz w:val="20"/>
          <w:szCs w:val="20"/>
          <w:lang w:val="tr-TR"/>
        </w:rPr>
        <w:t>f) Bu belgede tanımlanan geçici teminat,</w:t>
      </w:r>
    </w:p>
    <w:p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CF6ED6" w:rsidRPr="00051297" w:rsidRDefault="00CF6ED6" w:rsidP="00CF6ED6">
      <w:pPr>
        <w:pStyle w:val="GvdeMetni3"/>
        <w:rPr>
          <w:sz w:val="20"/>
          <w:szCs w:val="20"/>
          <w:lang w:val="tr-TR"/>
        </w:rPr>
      </w:pPr>
      <w:r w:rsidRPr="00051297">
        <w:rPr>
          <w:sz w:val="20"/>
          <w:szCs w:val="20"/>
          <w:lang w:val="tr-TR"/>
        </w:rPr>
        <w:t>i) İhale do</w:t>
      </w:r>
      <w:r w:rsidR="00EC4CA5" w:rsidRPr="00051297">
        <w:rPr>
          <w:sz w:val="20"/>
          <w:szCs w:val="20"/>
          <w:lang w:val="tr-TR"/>
        </w:rPr>
        <w:t>syas</w:t>
      </w:r>
      <w:r w:rsidRPr="00051297">
        <w:rPr>
          <w:sz w:val="20"/>
          <w:szCs w:val="20"/>
          <w:lang w:val="tr-TR"/>
        </w:rPr>
        <w:t>ının satın alındığına dair belge,</w:t>
      </w:r>
    </w:p>
    <w:p w:rsidR="00CF6ED6" w:rsidRPr="00051297" w:rsidRDefault="00CF6ED6" w:rsidP="00CF6ED6">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051297" w:rsidRDefault="00CF6ED6" w:rsidP="00CF6ED6">
      <w:pPr>
        <w:rPr>
          <w:sz w:val="20"/>
          <w:szCs w:val="20"/>
          <w:lang w:val="tr-TR"/>
        </w:rPr>
      </w:pPr>
      <w:r w:rsidRPr="00051297">
        <w:rPr>
          <w:sz w:val="20"/>
          <w:szCs w:val="20"/>
          <w:lang w:val="tr-TR"/>
        </w:rPr>
        <w:t xml:space="preserve">k) Sözleşme Makamı tarafından ihalenin niteliğine göre belirlenecek ekonomik ve mali yeterliğe ilişkin (vergi dairesi veya </w:t>
      </w:r>
      <w:r w:rsidR="00EC4CA5" w:rsidRPr="00051297">
        <w:rPr>
          <w:sz w:val="20"/>
          <w:szCs w:val="20"/>
          <w:lang w:val="tr-TR"/>
        </w:rPr>
        <w:t xml:space="preserve">Serbest Muhasebeci - </w:t>
      </w:r>
      <w:r w:rsidRPr="00051297">
        <w:rPr>
          <w:sz w:val="20"/>
          <w:szCs w:val="20"/>
          <w:lang w:val="tr-TR"/>
        </w:rPr>
        <w:t>Mali Müşavir (</w:t>
      </w:r>
      <w:r w:rsidR="00EC4CA5" w:rsidRPr="00051297">
        <w:rPr>
          <w:sz w:val="20"/>
          <w:szCs w:val="20"/>
          <w:lang w:val="tr-TR"/>
        </w:rPr>
        <w:t>SM-</w:t>
      </w:r>
      <w:r w:rsidRPr="00051297">
        <w:rPr>
          <w:sz w:val="20"/>
          <w:szCs w:val="20"/>
          <w:lang w:val="tr-TR"/>
        </w:rPr>
        <w:t xml:space="preserve">MM) onaylı son 3 döneme ait bilanço, </w:t>
      </w:r>
      <w:r w:rsidR="00EC4CA5" w:rsidRPr="00051297">
        <w:rPr>
          <w:sz w:val="20"/>
          <w:szCs w:val="20"/>
          <w:lang w:val="tr-TR"/>
        </w:rPr>
        <w:t>SM-</w:t>
      </w:r>
      <w:r w:rsidRPr="00051297">
        <w:rPr>
          <w:sz w:val="20"/>
          <w:szCs w:val="20"/>
          <w:lang w:val="tr-TR"/>
        </w:rPr>
        <w:t xml:space="preserve">MM tasdikli rapor, referans mektubu, banka teminat mektubu, mevduat hesap dökümü, pazar payları vb.) belgeler </w:t>
      </w:r>
    </w:p>
    <w:p w:rsidR="00CF6ED6" w:rsidRPr="00051297" w:rsidRDefault="00CF6ED6" w:rsidP="00CF6ED6">
      <w:pPr>
        <w:spacing w:after="60"/>
        <w:rPr>
          <w:sz w:val="20"/>
          <w:szCs w:val="20"/>
          <w:lang w:val="tr-TR"/>
        </w:rPr>
      </w:pPr>
      <w:r w:rsidRPr="00051297">
        <w:rPr>
          <w:sz w:val="20"/>
          <w:szCs w:val="20"/>
          <w:lang w:val="tr-TR"/>
        </w:rPr>
        <w:t>l) Sözleşme Makamı tarafından belirlenecek mesleki ve teknik yeterliğe ilişkin belgeler  (İş bitirme belgeleri, hak</w:t>
      </w:r>
      <w:r w:rsidR="008A31D9" w:rsidRPr="00051297">
        <w:rPr>
          <w:sz w:val="20"/>
          <w:szCs w:val="20"/>
          <w:lang w:val="tr-TR"/>
        </w:rPr>
        <w:t xml:space="preserve"> </w:t>
      </w:r>
      <w:r w:rsidRPr="00051297">
        <w:rPr>
          <w:sz w:val="20"/>
          <w:szCs w:val="20"/>
          <w:lang w:val="tr-TR"/>
        </w:rPr>
        <w:t>ediş belgeleri, vb)</w:t>
      </w:r>
    </w:p>
    <w:p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CF6ED6" w:rsidRPr="00051297" w:rsidRDefault="00CF6ED6" w:rsidP="00CF6ED6">
      <w:pPr>
        <w:pStyle w:val="GvdeMetni2"/>
        <w:tabs>
          <w:tab w:val="left" w:pos="0"/>
        </w:tabs>
        <w:spacing w:after="0" w:line="240" w:lineRule="auto"/>
        <w:ind w:right="-357"/>
        <w:rPr>
          <w:rFonts w:ascii="Times New Roman" w:hAnsi="Times New Roman"/>
          <w:sz w:val="20"/>
          <w:lang w:val="tr-TR"/>
        </w:rPr>
      </w:pPr>
      <w:r w:rsidRPr="009A2CB8">
        <w:rPr>
          <w:rFonts w:ascii="Times New Roman" w:hAnsi="Times New Roman"/>
          <w:sz w:val="20"/>
          <w:lang w:val="tr-TR"/>
        </w:rPr>
        <w:t>Sözleşme Makamı tarafından gerçekleştirilecek ihal</w:t>
      </w:r>
      <w:r w:rsidR="00D3500C" w:rsidRPr="009A2CB8">
        <w:rPr>
          <w:rFonts w:ascii="Times New Roman" w:hAnsi="Times New Roman"/>
          <w:sz w:val="20"/>
          <w:lang w:val="tr-TR"/>
        </w:rPr>
        <w:t>e</w:t>
      </w:r>
      <w:r w:rsidRPr="009A2CB8">
        <w:rPr>
          <w:rFonts w:ascii="Times New Roman" w:hAnsi="Times New Roman"/>
          <w:sz w:val="20"/>
          <w:lang w:val="tr-TR"/>
        </w:rPr>
        <w:t>ler sadece yerli</w:t>
      </w:r>
      <w:r w:rsidR="00D3500C" w:rsidRPr="009A2CB8">
        <w:rPr>
          <w:rFonts w:ascii="Times New Roman" w:hAnsi="Times New Roman"/>
          <w:sz w:val="20"/>
          <w:lang w:val="tr-TR"/>
        </w:rPr>
        <w:t xml:space="preserve"> </w:t>
      </w:r>
      <w:r w:rsidR="009A2CB8" w:rsidRPr="009A2CB8">
        <w:rPr>
          <w:rFonts w:ascii="Times New Roman" w:hAnsi="Times New Roman"/>
          <w:sz w:val="20"/>
          <w:lang w:val="tr-TR"/>
        </w:rPr>
        <w:t>isteklilere açıktır.</w:t>
      </w:r>
    </w:p>
    <w:p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051297" w:rsidRDefault="00CF6ED6" w:rsidP="00D8473E">
      <w:pPr>
        <w:numPr>
          <w:ilvl w:val="0"/>
          <w:numId w:val="10"/>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CF6ED6" w:rsidRPr="00051297" w:rsidRDefault="00CF6ED6" w:rsidP="00D8473E">
      <w:pPr>
        <w:numPr>
          <w:ilvl w:val="0"/>
          <w:numId w:val="10"/>
        </w:numPr>
        <w:rPr>
          <w:sz w:val="20"/>
          <w:szCs w:val="20"/>
          <w:lang w:val="tr-TR"/>
        </w:rPr>
      </w:pPr>
      <w:r w:rsidRPr="00051297">
        <w:rPr>
          <w:sz w:val="20"/>
          <w:szCs w:val="20"/>
          <w:lang w:val="tr-TR"/>
        </w:rPr>
        <w:t>İlgili mercilerce hileli iflas ettiğine karar verilenler.</w:t>
      </w:r>
    </w:p>
    <w:p w:rsidR="00CF6ED6" w:rsidRPr="00051297" w:rsidRDefault="00CF6ED6" w:rsidP="00D8473E">
      <w:pPr>
        <w:numPr>
          <w:ilvl w:val="0"/>
          <w:numId w:val="10"/>
        </w:numPr>
        <w:rPr>
          <w:sz w:val="20"/>
          <w:szCs w:val="20"/>
          <w:lang w:val="tr-TR"/>
        </w:rPr>
      </w:pPr>
      <w:r w:rsidRPr="00051297">
        <w:rPr>
          <w:sz w:val="20"/>
          <w:szCs w:val="20"/>
          <w:lang w:val="tr-TR"/>
        </w:rPr>
        <w:t>Sözleşme Makamının ihale yetkilisi kişileri ile bu yetkiye sahip kurullarda görevli kişiler.</w:t>
      </w:r>
    </w:p>
    <w:p w:rsidR="00CF6ED6" w:rsidRPr="00051297" w:rsidRDefault="00CF6ED6" w:rsidP="00D8473E">
      <w:pPr>
        <w:numPr>
          <w:ilvl w:val="0"/>
          <w:numId w:val="10"/>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CF6ED6" w:rsidRPr="00051297" w:rsidRDefault="00CF6ED6" w:rsidP="00D8473E">
      <w:pPr>
        <w:numPr>
          <w:ilvl w:val="0"/>
          <w:numId w:val="10"/>
        </w:numPr>
        <w:rPr>
          <w:sz w:val="20"/>
          <w:szCs w:val="20"/>
          <w:lang w:val="tr-TR"/>
        </w:rPr>
      </w:pPr>
      <w:r w:rsidRPr="00051297">
        <w:rPr>
          <w:sz w:val="20"/>
          <w:szCs w:val="20"/>
          <w:lang w:val="tr-TR"/>
        </w:rPr>
        <w:lastRenderedPageBreak/>
        <w:t>(c) ve (d) bentlerinde belirtilen şahısların eşleri ve üçüncü dereceye kadar kan ve ikinci dereceye kadar kayın hısımları ile evlatlıkları ve evlat edinenleri.</w:t>
      </w:r>
    </w:p>
    <w:p w:rsidR="00CF6ED6" w:rsidRPr="00051297" w:rsidRDefault="00CF6ED6" w:rsidP="00D8473E">
      <w:pPr>
        <w:numPr>
          <w:ilvl w:val="0"/>
          <w:numId w:val="10"/>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CF6ED6" w:rsidRPr="00051297" w:rsidRDefault="000C5035" w:rsidP="00D8473E">
      <w:pPr>
        <w:numPr>
          <w:ilvl w:val="0"/>
          <w:numId w:val="10"/>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051297" w:rsidRDefault="00CF6ED6" w:rsidP="00D8473E">
      <w:pPr>
        <w:numPr>
          <w:ilvl w:val="0"/>
          <w:numId w:val="10"/>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051297" w:rsidRDefault="00CF6ED6" w:rsidP="00CF6ED6">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rsidR="00CF6ED6" w:rsidRPr="00051297" w:rsidRDefault="00CF6ED6" w:rsidP="00CF6ED6">
      <w:pPr>
        <w:rPr>
          <w:b/>
          <w:sz w:val="20"/>
          <w:szCs w:val="20"/>
          <w:lang w:val="tr-TR"/>
        </w:rPr>
      </w:pPr>
      <w:r w:rsidRPr="00051297">
        <w:rPr>
          <w:b/>
          <w:sz w:val="20"/>
          <w:szCs w:val="20"/>
          <w:lang w:val="tr-TR"/>
        </w:rPr>
        <w:t>Madde 10- İhale dışı bırakılma nedenleri</w:t>
      </w:r>
    </w:p>
    <w:p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rsidR="00CF6ED6" w:rsidRPr="00051297" w:rsidRDefault="00CF6ED6" w:rsidP="00D8473E">
      <w:pPr>
        <w:numPr>
          <w:ilvl w:val="0"/>
          <w:numId w:val="16"/>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konkordato ilan eden</w:t>
      </w:r>
      <w:r w:rsidRPr="00051297">
        <w:rPr>
          <w:sz w:val="20"/>
          <w:szCs w:val="20"/>
          <w:lang w:val="tr-TR"/>
        </w:rPr>
        <w:t xml:space="preserve"> veya kendi ülkesindeki mevzuat hükümlerine göre benzer bir durumda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mesleki faaliyetlerinden dolayı yargı kararıyla hüküm giyen.</w:t>
      </w:r>
    </w:p>
    <w:p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CF6ED6" w:rsidRPr="00051297" w:rsidRDefault="00CF6ED6" w:rsidP="00D8473E">
      <w:pPr>
        <w:numPr>
          <w:ilvl w:val="0"/>
          <w:numId w:val="16"/>
        </w:numPr>
        <w:rPr>
          <w:sz w:val="20"/>
          <w:szCs w:val="20"/>
          <w:lang w:val="tr-TR"/>
        </w:rPr>
      </w:pPr>
      <w:r w:rsidRPr="00051297">
        <w:rPr>
          <w:sz w:val="20"/>
          <w:szCs w:val="20"/>
          <w:lang w:val="tr-TR"/>
        </w:rPr>
        <w:t>İhale tarihi itibariyle, mevzuatı gereği kayıtlı olduğu oda tarafından mesleki faaliyetten men edilmiş olan.</w:t>
      </w:r>
    </w:p>
    <w:p w:rsidR="00CF6ED6" w:rsidRPr="00051297" w:rsidRDefault="00CF6ED6" w:rsidP="00D8473E">
      <w:pPr>
        <w:numPr>
          <w:ilvl w:val="0"/>
          <w:numId w:val="16"/>
        </w:numPr>
        <w:rPr>
          <w:sz w:val="20"/>
          <w:szCs w:val="20"/>
          <w:lang w:val="tr-TR"/>
        </w:rPr>
      </w:pPr>
      <w:r w:rsidRPr="00051297">
        <w:rPr>
          <w:sz w:val="20"/>
          <w:szCs w:val="20"/>
          <w:lang w:val="tr-TR"/>
        </w:rPr>
        <w:t>Bu maddede belirtilen bilgi ve belgeleri vermeyen veya yanıltıcı bilgi ve/veya sahte belge verdiği tespit edilen.</w:t>
      </w:r>
    </w:p>
    <w:p w:rsidR="00CF6ED6" w:rsidRPr="00051297" w:rsidRDefault="00CF6ED6" w:rsidP="00D8473E">
      <w:pPr>
        <w:numPr>
          <w:ilvl w:val="0"/>
          <w:numId w:val="16"/>
        </w:numPr>
        <w:rPr>
          <w:sz w:val="20"/>
          <w:szCs w:val="20"/>
          <w:lang w:val="tr-TR"/>
        </w:rPr>
      </w:pPr>
      <w:r w:rsidRPr="00051297">
        <w:rPr>
          <w:sz w:val="20"/>
          <w:szCs w:val="20"/>
          <w:lang w:val="tr-TR"/>
        </w:rPr>
        <w:t>9 uncu maddede ihaleye katılamayacağı belirtildiği halde ihaleye katılan.</w:t>
      </w:r>
    </w:p>
    <w:p w:rsidR="00CF6ED6" w:rsidRPr="00051297" w:rsidRDefault="00CF6ED6" w:rsidP="00D8473E">
      <w:pPr>
        <w:numPr>
          <w:ilvl w:val="0"/>
          <w:numId w:val="16"/>
        </w:numPr>
        <w:rPr>
          <w:sz w:val="20"/>
          <w:szCs w:val="20"/>
          <w:lang w:val="tr-TR"/>
        </w:rPr>
      </w:pPr>
      <w:r w:rsidRPr="00051297">
        <w:rPr>
          <w:sz w:val="20"/>
          <w:szCs w:val="20"/>
          <w:lang w:val="tr-TR"/>
        </w:rPr>
        <w:t>11 inci maddede belirtilen yasak fiil veya davranışlarda bulunduğu tespit edilen.</w:t>
      </w:r>
    </w:p>
    <w:p w:rsidR="00CF6ED6" w:rsidRPr="00051297" w:rsidRDefault="00CF6ED6" w:rsidP="00CF6ED6">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rsidR="00CF6ED6" w:rsidRPr="00051297" w:rsidRDefault="00CF6ED6" w:rsidP="00D8473E">
      <w:pPr>
        <w:numPr>
          <w:ilvl w:val="0"/>
          <w:numId w:val="17"/>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rsidR="00CF6ED6" w:rsidRPr="00051297" w:rsidRDefault="00CF6ED6" w:rsidP="00D8473E">
      <w:pPr>
        <w:numPr>
          <w:ilvl w:val="0"/>
          <w:numId w:val="17"/>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CF6ED6" w:rsidRPr="00051297" w:rsidRDefault="00CF6ED6" w:rsidP="00D8473E">
      <w:pPr>
        <w:numPr>
          <w:ilvl w:val="0"/>
          <w:numId w:val="17"/>
        </w:numPr>
        <w:rPr>
          <w:sz w:val="20"/>
          <w:szCs w:val="20"/>
          <w:lang w:val="tr-TR"/>
        </w:rPr>
      </w:pPr>
      <w:r w:rsidRPr="00051297">
        <w:rPr>
          <w:sz w:val="20"/>
          <w:szCs w:val="20"/>
          <w:lang w:val="tr-TR"/>
        </w:rPr>
        <w:t xml:space="preserve">Sahte belge veya sahte teminat düzenlemek, kullanmak veya bunlara teşebbüs etmek. </w:t>
      </w:r>
    </w:p>
    <w:p w:rsidR="00CF6ED6" w:rsidRPr="00051297" w:rsidRDefault="00CF6ED6" w:rsidP="00D8473E">
      <w:pPr>
        <w:numPr>
          <w:ilvl w:val="0"/>
          <w:numId w:val="17"/>
        </w:numPr>
        <w:spacing w:after="60"/>
        <w:rPr>
          <w:sz w:val="20"/>
          <w:szCs w:val="20"/>
          <w:lang w:val="tr-TR"/>
        </w:rPr>
      </w:pPr>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
    <w:p w:rsidR="00CF6ED6" w:rsidRPr="00051297" w:rsidRDefault="00CF6ED6" w:rsidP="00D8473E">
      <w:pPr>
        <w:pStyle w:val="GvdeMetniGirintisi3"/>
        <w:numPr>
          <w:ilvl w:val="0"/>
          <w:numId w:val="17"/>
        </w:numPr>
        <w:rPr>
          <w:sz w:val="20"/>
          <w:szCs w:val="20"/>
          <w:lang w:val="tr-TR"/>
        </w:rPr>
      </w:pPr>
      <w:r w:rsidRPr="00051297">
        <w:rPr>
          <w:sz w:val="20"/>
          <w:szCs w:val="20"/>
          <w:lang w:val="tr-TR"/>
        </w:rPr>
        <w:t>9 uncu maddede ihaleye katılamayacağı belirtildiği halde ihaleye katılmak.</w:t>
      </w:r>
    </w:p>
    <w:p w:rsidR="00CF6ED6" w:rsidRDefault="00CF6ED6" w:rsidP="00CF6ED6">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296F65" w:rsidRDefault="00296F65" w:rsidP="00CF6ED6">
      <w:pPr>
        <w:pStyle w:val="GvdeMetniGirintisi3"/>
        <w:ind w:left="0"/>
        <w:rPr>
          <w:sz w:val="20"/>
          <w:szCs w:val="20"/>
          <w:lang w:val="tr-TR"/>
        </w:rPr>
      </w:pPr>
    </w:p>
    <w:p w:rsidR="00296F65" w:rsidRPr="00051297" w:rsidRDefault="00296F65" w:rsidP="00CF6ED6">
      <w:pPr>
        <w:pStyle w:val="GvdeMetniGirintisi3"/>
        <w:ind w:left="0"/>
        <w:rPr>
          <w:sz w:val="20"/>
          <w:szCs w:val="20"/>
          <w:lang w:val="tr-TR"/>
        </w:rPr>
      </w:pPr>
    </w:p>
    <w:p w:rsidR="00CF6ED6" w:rsidRPr="00051297" w:rsidRDefault="00CF6ED6" w:rsidP="00C54773">
      <w:pPr>
        <w:ind w:right="-1"/>
        <w:rPr>
          <w:b/>
          <w:sz w:val="20"/>
          <w:szCs w:val="20"/>
          <w:lang w:val="tr-TR"/>
        </w:rPr>
      </w:pPr>
      <w:bookmarkStart w:id="6" w:name="_Toc232234020"/>
      <w:r w:rsidRPr="00051297">
        <w:rPr>
          <w:b/>
          <w:sz w:val="20"/>
          <w:szCs w:val="20"/>
          <w:lang w:val="tr-TR"/>
        </w:rPr>
        <w:lastRenderedPageBreak/>
        <w:t>Madde 12- Teklif hazırlama giderleri</w:t>
      </w:r>
      <w:bookmarkEnd w:id="6"/>
    </w:p>
    <w:p w:rsidR="00CF6ED6" w:rsidRPr="00051297" w:rsidRDefault="00CF6ED6" w:rsidP="00C54773">
      <w:pPr>
        <w:rPr>
          <w:sz w:val="20"/>
          <w:szCs w:val="20"/>
          <w:lang w:val="tr-TR"/>
        </w:rPr>
      </w:pPr>
      <w:bookmarkStart w:id="7"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7"/>
    </w:p>
    <w:p w:rsidR="00CF6ED6" w:rsidRPr="00051297" w:rsidRDefault="00CF6ED6" w:rsidP="00C54773">
      <w:pPr>
        <w:keepNext/>
        <w:rPr>
          <w:b/>
          <w:sz w:val="20"/>
          <w:szCs w:val="20"/>
          <w:lang w:val="tr-TR"/>
        </w:rPr>
      </w:pPr>
      <w:r w:rsidRPr="00051297">
        <w:rPr>
          <w:b/>
          <w:sz w:val="20"/>
          <w:szCs w:val="20"/>
          <w:lang w:val="tr-TR"/>
        </w:rPr>
        <w:t>Madde 13- İhale dosyasında açıklama yapılması</w:t>
      </w:r>
    </w:p>
    <w:p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rsidR="00CF6ED6" w:rsidRPr="00051297" w:rsidRDefault="00CF6ED6" w:rsidP="00CF6ED6">
      <w:pPr>
        <w:rPr>
          <w:sz w:val="20"/>
          <w:szCs w:val="20"/>
          <w:lang w:val="tr-TR"/>
        </w:rPr>
      </w:pPr>
      <w:r w:rsidRPr="00051297">
        <w:rPr>
          <w:b/>
          <w:sz w:val="20"/>
          <w:szCs w:val="20"/>
          <w:lang w:val="tr-TR"/>
        </w:rPr>
        <w:t>Madde 14- İhale dosyasında değişiklik yapılması</w:t>
      </w:r>
    </w:p>
    <w:p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051297" w:rsidRDefault="00CF6ED6" w:rsidP="00CF6ED6">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051297" w:rsidRDefault="00CF6ED6" w:rsidP="00CF6ED6">
      <w:pPr>
        <w:rPr>
          <w:b/>
          <w:sz w:val="20"/>
          <w:szCs w:val="20"/>
          <w:lang w:val="tr-TR"/>
        </w:rPr>
      </w:pPr>
      <w:r w:rsidRPr="00051297">
        <w:rPr>
          <w:b/>
          <w:sz w:val="20"/>
          <w:szCs w:val="20"/>
          <w:lang w:val="tr-TR"/>
        </w:rPr>
        <w:t>Madde 16- Ortak girişim</w:t>
      </w:r>
    </w:p>
    <w:p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051297" w:rsidRDefault="00CF6ED6" w:rsidP="00CF6ED6">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051297" w:rsidRDefault="00CF6ED6" w:rsidP="00CF6ED6">
      <w:pPr>
        <w:spacing w:after="60"/>
        <w:rPr>
          <w:b/>
          <w:sz w:val="20"/>
          <w:szCs w:val="20"/>
          <w:lang w:val="tr-TR"/>
        </w:rPr>
      </w:pPr>
      <w:r w:rsidRPr="00051297">
        <w:rPr>
          <w:b/>
          <w:sz w:val="20"/>
          <w:szCs w:val="20"/>
          <w:lang w:val="tr-TR"/>
        </w:rPr>
        <w:t xml:space="preserve">Madde 17-Alt yükleniciler </w:t>
      </w:r>
    </w:p>
    <w:p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rsidR="00CF6ED6" w:rsidRPr="00051297" w:rsidRDefault="00CF6ED6" w:rsidP="00CF6ED6">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rsidR="00CF6ED6" w:rsidRPr="00051297" w:rsidRDefault="00CF6ED6" w:rsidP="00CF6ED6">
      <w:pPr>
        <w:rPr>
          <w:b/>
          <w:sz w:val="20"/>
          <w:szCs w:val="20"/>
          <w:lang w:val="tr-TR"/>
        </w:rPr>
      </w:pPr>
      <w:r w:rsidRPr="00051297">
        <w:rPr>
          <w:b/>
          <w:sz w:val="20"/>
          <w:szCs w:val="20"/>
          <w:lang w:val="tr-TR"/>
        </w:rPr>
        <w:t>Madde 19- Teklifin dili</w:t>
      </w:r>
    </w:p>
    <w:p w:rsidR="00CF6ED6" w:rsidRPr="00051297" w:rsidRDefault="00CF6ED6" w:rsidP="00CF6ED6">
      <w:pPr>
        <w:rPr>
          <w:sz w:val="20"/>
          <w:szCs w:val="20"/>
          <w:lang w:val="tr-TR"/>
        </w:rPr>
      </w:pPr>
      <w:r w:rsidRPr="00051297">
        <w:rPr>
          <w:sz w:val="20"/>
          <w:szCs w:val="20"/>
          <w:lang w:val="tr-TR"/>
        </w:rPr>
        <w:t>Teklifler ve ekleri Türkçe olarak hazırlanacak ve sunulacaktır.</w:t>
      </w:r>
    </w:p>
    <w:p w:rsidR="00CF6ED6" w:rsidRPr="00051297" w:rsidRDefault="00CF6ED6" w:rsidP="00DD7BB5">
      <w:pPr>
        <w:keepNext/>
        <w:rPr>
          <w:b/>
          <w:sz w:val="20"/>
          <w:szCs w:val="20"/>
          <w:lang w:val="tr-TR"/>
        </w:rPr>
      </w:pPr>
      <w:r w:rsidRPr="00051297">
        <w:rPr>
          <w:b/>
          <w:sz w:val="20"/>
          <w:szCs w:val="20"/>
          <w:lang w:val="tr-TR"/>
        </w:rPr>
        <w:lastRenderedPageBreak/>
        <w:t>Madde 20-Teklif ve ödemelerde geçerli para birimi</w:t>
      </w:r>
    </w:p>
    <w:p w:rsidR="00CF6ED6" w:rsidRPr="00051297" w:rsidRDefault="00CF6ED6" w:rsidP="00CF6ED6">
      <w:pPr>
        <w:rPr>
          <w:sz w:val="20"/>
          <w:szCs w:val="20"/>
          <w:lang w:val="tr-TR"/>
        </w:rPr>
      </w:pPr>
      <w:r w:rsidRPr="00051297">
        <w:rPr>
          <w:sz w:val="20"/>
          <w:szCs w:val="20"/>
          <w:lang w:val="tr-TR"/>
        </w:rPr>
        <w:t xml:space="preserve">Teklif ve ödemelerde geçerli para birimi TL’dir. </w:t>
      </w:r>
    </w:p>
    <w:p w:rsidR="00CF6ED6" w:rsidRPr="00051297" w:rsidRDefault="00CF6ED6" w:rsidP="00CF6ED6">
      <w:pPr>
        <w:spacing w:after="60"/>
        <w:rPr>
          <w:b/>
          <w:sz w:val="20"/>
          <w:szCs w:val="20"/>
          <w:lang w:val="tr-TR"/>
        </w:rPr>
      </w:pPr>
      <w:r w:rsidRPr="00051297">
        <w:rPr>
          <w:b/>
          <w:sz w:val="20"/>
          <w:szCs w:val="20"/>
          <w:lang w:val="tr-TR"/>
        </w:rPr>
        <w:t>Madde 21-Kısmi teklif verilmesi</w:t>
      </w:r>
    </w:p>
    <w:p w:rsidR="00CF6ED6" w:rsidRPr="00051297" w:rsidRDefault="00CF6ED6" w:rsidP="00CF6ED6">
      <w:pPr>
        <w:spacing w:after="60"/>
        <w:rPr>
          <w:sz w:val="20"/>
          <w:szCs w:val="20"/>
          <w:lang w:val="tr-TR"/>
        </w:rPr>
      </w:pPr>
      <w:r w:rsidRPr="00051297">
        <w:rPr>
          <w:sz w:val="20"/>
          <w:szCs w:val="20"/>
          <w:lang w:val="tr-TR"/>
        </w:rPr>
        <w:t>Sözleşme Makamı tarafından gerçekleştirilecek ihalelerde</w:t>
      </w:r>
      <w:r w:rsidR="00EC4CA5" w:rsidRPr="00051297">
        <w:rPr>
          <w:sz w:val="20"/>
          <w:szCs w:val="20"/>
          <w:lang w:val="tr-TR"/>
        </w:rPr>
        <w:t>, lotlar halinde ihaleye çıkılmamış ise,</w:t>
      </w:r>
      <w:r w:rsidRPr="00051297">
        <w:rPr>
          <w:sz w:val="20"/>
          <w:szCs w:val="20"/>
          <w:lang w:val="tr-TR"/>
        </w:rPr>
        <w:t xml:space="preserve"> işin tamamı için teklif sunulacak olup kısmi teklifler kabul edilmeyecektir.</w:t>
      </w:r>
    </w:p>
    <w:p w:rsidR="00CF6ED6" w:rsidRPr="00051297" w:rsidRDefault="00CF6ED6" w:rsidP="001D2304">
      <w:pPr>
        <w:spacing w:after="60"/>
        <w:rPr>
          <w:b/>
          <w:sz w:val="20"/>
          <w:szCs w:val="20"/>
          <w:lang w:val="tr-TR"/>
        </w:rPr>
      </w:pPr>
      <w:r w:rsidRPr="00051297">
        <w:rPr>
          <w:b/>
          <w:sz w:val="20"/>
          <w:szCs w:val="20"/>
          <w:lang w:val="tr-TR"/>
        </w:rPr>
        <w:t>Madde 22- Alternatif teklifler</w:t>
      </w:r>
    </w:p>
    <w:p w:rsidR="00CF6ED6" w:rsidRPr="00051297" w:rsidRDefault="00CF6ED6" w:rsidP="00CF6ED6">
      <w:pPr>
        <w:rPr>
          <w:sz w:val="20"/>
          <w:szCs w:val="20"/>
          <w:lang w:val="tr-TR"/>
        </w:rPr>
      </w:pPr>
      <w:r w:rsidRPr="00051297">
        <w:rPr>
          <w:sz w:val="20"/>
          <w:szCs w:val="20"/>
          <w:lang w:val="tr-TR"/>
        </w:rPr>
        <w:t>İhale konusu işe ilişkin olarak alternatif teklif sunulamaz.</w:t>
      </w:r>
    </w:p>
    <w:p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rsidR="00CF6ED6" w:rsidRPr="00051297" w:rsidRDefault="00CF6ED6" w:rsidP="00CF6ED6">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rsidR="00CF6ED6" w:rsidRPr="00C9774B" w:rsidRDefault="00CF6ED6" w:rsidP="00CF6ED6">
      <w:pPr>
        <w:keepNext/>
        <w:spacing w:after="120"/>
        <w:rPr>
          <w:sz w:val="20"/>
          <w:lang w:val="tr-TR"/>
        </w:rPr>
      </w:pPr>
      <w:r w:rsidRPr="00051297">
        <w:rPr>
          <w:color w:val="000000"/>
          <w:sz w:val="20"/>
          <w:lang w:val="tr-TR"/>
        </w:rPr>
        <w:t xml:space="preserve">Teklif, bir Teknik ve bir Mali tekliften oluşur ve bunların ayrı zarflarda teslim edilmesi gerekir. Her bir teknik </w:t>
      </w:r>
      <w:r w:rsidR="00273D0B" w:rsidRPr="00051297">
        <w:rPr>
          <w:color w:val="000000"/>
          <w:sz w:val="20"/>
          <w:lang w:val="tr-TR"/>
        </w:rPr>
        <w:t>teklif ve</w:t>
      </w:r>
      <w:r w:rsidRPr="00051297">
        <w:rPr>
          <w:color w:val="000000"/>
          <w:sz w:val="20"/>
          <w:lang w:val="tr-TR"/>
        </w:rPr>
        <w:t xml:space="preserve"> mali teklifin içerisinde, üzerinde belirgin olarak </w:t>
      </w:r>
      <w:r w:rsidRPr="00C9774B">
        <w:rPr>
          <w:sz w:val="20"/>
          <w:lang w:val="tr-TR"/>
        </w:rPr>
        <w:t xml:space="preserve">“ASLIDIR” yazan bir asıl nüsha ve üzerinde “KOPYADIR” yazan </w:t>
      </w:r>
      <w:r w:rsidR="00C9774B" w:rsidRPr="00C9774B">
        <w:rPr>
          <w:sz w:val="20"/>
          <w:lang w:val="tr-TR"/>
        </w:rPr>
        <w:t>1</w:t>
      </w:r>
      <w:r w:rsidRPr="00C9774B">
        <w:rPr>
          <w:sz w:val="20"/>
          <w:lang w:val="tr-TR"/>
        </w:rPr>
        <w:t xml:space="preserve"> adet kopya bulunmalıdır.  </w:t>
      </w:r>
    </w:p>
    <w:p w:rsidR="00CF6ED6" w:rsidRPr="00C9774B" w:rsidRDefault="00CF6ED6" w:rsidP="00CF6ED6">
      <w:pPr>
        <w:tabs>
          <w:tab w:val="left" w:pos="0"/>
        </w:tabs>
        <w:ind w:right="-1"/>
        <w:rPr>
          <w:sz w:val="20"/>
          <w:szCs w:val="20"/>
          <w:lang w:val="tr-TR"/>
        </w:rPr>
      </w:pPr>
      <w:r w:rsidRPr="00C9774B">
        <w:rPr>
          <w:sz w:val="20"/>
          <w:szCs w:val="20"/>
          <w:lang w:val="tr-TR"/>
        </w:rPr>
        <w:t xml:space="preserve">Teklif mektupları, yazılı ve imzalı olarak sunulur. Teklif Mektubunda; </w:t>
      </w:r>
    </w:p>
    <w:p w:rsidR="00CF6ED6" w:rsidRPr="00051297" w:rsidRDefault="00CF6ED6" w:rsidP="00D8473E">
      <w:pPr>
        <w:numPr>
          <w:ilvl w:val="0"/>
          <w:numId w:val="18"/>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CF6ED6" w:rsidRPr="00051297" w:rsidRDefault="00CF6ED6" w:rsidP="00D8473E">
      <w:pPr>
        <w:numPr>
          <w:ilvl w:val="0"/>
          <w:numId w:val="18"/>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rsidR="00CF6ED6" w:rsidRPr="00051297" w:rsidRDefault="00CF6ED6" w:rsidP="001D2304">
      <w:pPr>
        <w:tabs>
          <w:tab w:val="left" w:pos="900"/>
        </w:tabs>
        <w:ind w:right="-1"/>
        <w:rPr>
          <w:sz w:val="20"/>
          <w:szCs w:val="20"/>
          <w:lang w:val="tr-TR"/>
        </w:rPr>
      </w:pPr>
      <w:r w:rsidRPr="00051297">
        <w:rPr>
          <w:sz w:val="20"/>
          <w:szCs w:val="20"/>
          <w:lang w:val="tr-TR"/>
        </w:rPr>
        <w:t>zorunludur.</w:t>
      </w:r>
    </w:p>
    <w:p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rsidR="00CF6ED6" w:rsidRDefault="00CF6ED6" w:rsidP="00CF6ED6">
      <w:pPr>
        <w:tabs>
          <w:tab w:val="left" w:pos="0"/>
        </w:tabs>
        <w:ind w:right="-1"/>
        <w:rPr>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9A2CB8" w:rsidRPr="00051297" w:rsidRDefault="009A2CB8" w:rsidP="00CF6ED6">
      <w:pPr>
        <w:tabs>
          <w:tab w:val="left" w:pos="0"/>
        </w:tabs>
        <w:ind w:right="-1"/>
        <w:rPr>
          <w:b/>
          <w:sz w:val="20"/>
          <w:szCs w:val="20"/>
          <w:lang w:val="tr-TR"/>
        </w:rPr>
      </w:pPr>
    </w:p>
    <w:p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051297" w:rsidRDefault="00CF6ED6" w:rsidP="00CF6ED6">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051297" w:rsidRDefault="00CF6ED6" w:rsidP="001D2304">
      <w:pPr>
        <w:keepNext/>
        <w:tabs>
          <w:tab w:val="left" w:pos="0"/>
        </w:tabs>
        <w:rPr>
          <w:b/>
          <w:sz w:val="20"/>
          <w:szCs w:val="20"/>
          <w:lang w:val="tr-TR"/>
        </w:rPr>
      </w:pPr>
      <w:r w:rsidRPr="00051297">
        <w:rPr>
          <w:b/>
          <w:sz w:val="20"/>
          <w:szCs w:val="20"/>
          <w:lang w:val="tr-TR"/>
        </w:rPr>
        <w:lastRenderedPageBreak/>
        <w:t>Madde 26- Geçici teminat ve teminat olarak kabul edilecek değerler</w:t>
      </w:r>
    </w:p>
    <w:p w:rsidR="00CF6ED6" w:rsidRPr="00051297" w:rsidRDefault="00CF6ED6" w:rsidP="00CF6ED6">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051297" w:rsidRDefault="00CF6ED6" w:rsidP="00CF6ED6">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rsidR="00CF6ED6" w:rsidRPr="00051297" w:rsidRDefault="00CF6ED6" w:rsidP="00D8473E">
      <w:pPr>
        <w:numPr>
          <w:ilvl w:val="0"/>
          <w:numId w:val="19"/>
        </w:numPr>
        <w:ind w:right="-1"/>
        <w:rPr>
          <w:sz w:val="20"/>
          <w:szCs w:val="20"/>
          <w:lang w:val="tr-TR"/>
        </w:rPr>
      </w:pPr>
      <w:r w:rsidRPr="00051297">
        <w:rPr>
          <w:sz w:val="20"/>
          <w:szCs w:val="20"/>
          <w:lang w:val="tr-TR"/>
        </w:rPr>
        <w:t>Tedavüldeki Türk Parası.</w:t>
      </w:r>
    </w:p>
    <w:p w:rsidR="00CF6ED6" w:rsidRPr="00051297" w:rsidRDefault="00CF6ED6" w:rsidP="00D8473E">
      <w:pPr>
        <w:numPr>
          <w:ilvl w:val="0"/>
          <w:numId w:val="19"/>
        </w:numPr>
        <w:ind w:right="-1"/>
        <w:rPr>
          <w:sz w:val="20"/>
          <w:szCs w:val="20"/>
          <w:lang w:val="tr-TR"/>
        </w:rPr>
      </w:pPr>
      <w:r w:rsidRPr="00051297">
        <w:rPr>
          <w:sz w:val="20"/>
          <w:szCs w:val="20"/>
          <w:lang w:val="tr-TR"/>
        </w:rPr>
        <w:t xml:space="preserve">Bankalar ve özel finans kurumları tarafından verilen teminat mektupları. </w:t>
      </w:r>
    </w:p>
    <w:p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CF6ED6" w:rsidRPr="00051297"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051297"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9A2CB8" w:rsidRDefault="009A2CB8" w:rsidP="00CF6ED6">
      <w:pPr>
        <w:spacing w:after="120"/>
        <w:rPr>
          <w:color w:val="000000"/>
          <w:sz w:val="20"/>
          <w:lang w:val="tr-TR"/>
        </w:rPr>
      </w:pPr>
    </w:p>
    <w:p w:rsidR="00CF6ED6" w:rsidRPr="00051297" w:rsidRDefault="00CF6ED6" w:rsidP="00CF6ED6">
      <w:pPr>
        <w:spacing w:after="120"/>
        <w:rPr>
          <w:b/>
          <w:color w:val="000000"/>
          <w:sz w:val="20"/>
          <w:lang w:val="tr-TR"/>
        </w:rPr>
      </w:pPr>
      <w:r w:rsidRPr="00051297">
        <w:rPr>
          <w:b/>
          <w:color w:val="000000"/>
          <w:sz w:val="20"/>
          <w:lang w:val="tr-TR"/>
        </w:rPr>
        <w:t>Madde 29- Tekliflerin sunulması</w:t>
      </w:r>
    </w:p>
    <w:p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9A2CB8" w:rsidRPr="009A2CB8" w:rsidRDefault="00CF6ED6" w:rsidP="00407C90">
      <w:pPr>
        <w:numPr>
          <w:ilvl w:val="0"/>
          <w:numId w:val="8"/>
        </w:numPr>
        <w:spacing w:after="120"/>
        <w:ind w:left="1077" w:hanging="357"/>
        <w:rPr>
          <w:color w:val="000000"/>
          <w:sz w:val="20"/>
          <w:lang w:val="tr-TR"/>
        </w:rPr>
      </w:pPr>
      <w:r w:rsidRPr="009A2CB8">
        <w:rPr>
          <w:bCs/>
          <w:color w:val="000000"/>
          <w:sz w:val="20"/>
          <w:lang w:val="tr-TR"/>
        </w:rPr>
        <w:t>Taahhütlü posta</w:t>
      </w:r>
      <w:r w:rsidR="00D64AD1" w:rsidRPr="009A2CB8">
        <w:rPr>
          <w:bCs/>
          <w:color w:val="000000"/>
          <w:sz w:val="20"/>
          <w:lang w:val="tr-TR"/>
        </w:rPr>
        <w:t xml:space="preserve">  / kargo</w:t>
      </w:r>
      <w:r w:rsidRPr="009A2CB8">
        <w:rPr>
          <w:bCs/>
          <w:color w:val="000000"/>
          <w:sz w:val="20"/>
          <w:lang w:val="tr-TR"/>
        </w:rPr>
        <w:t xml:space="preserve"> servisi)</w:t>
      </w:r>
      <w:r w:rsidR="00D64AD1" w:rsidRPr="009A2CB8">
        <w:rPr>
          <w:bCs/>
          <w:color w:val="000000"/>
          <w:sz w:val="20"/>
          <w:lang w:val="tr-TR"/>
        </w:rPr>
        <w:t xml:space="preserve"> ile </w:t>
      </w:r>
      <w:r w:rsidRPr="009A2CB8">
        <w:rPr>
          <w:color w:val="000000"/>
          <w:sz w:val="20"/>
          <w:lang w:val="tr-TR"/>
        </w:rPr>
        <w:t xml:space="preserve"> </w:t>
      </w:r>
      <w:r w:rsidR="009A2CB8" w:rsidRPr="0085612D">
        <w:rPr>
          <w:rFonts w:ascii="Raleway" w:hAnsi="Raleway"/>
          <w:sz w:val="20"/>
          <w:szCs w:val="20"/>
          <w:shd w:val="clear" w:color="auto" w:fill="FFFFFF"/>
        </w:rPr>
        <w:t>Karşıyaka Mahallesi Cahit Dalokay Caddesi Asri Mezarlık Yanı,</w:t>
      </w:r>
      <w:r w:rsidR="009A2CB8" w:rsidRPr="0085612D">
        <w:rPr>
          <w:rFonts w:eastAsia="Times New Roman" w:cs="Times New Roman"/>
          <w:sz w:val="20"/>
          <w:szCs w:val="20"/>
          <w:lang w:val="tr-TR" w:eastAsia="tr-TR" w:bidi="ar-SA"/>
        </w:rPr>
        <w:t xml:space="preserve"> Küme Evleri Blok No:10</w:t>
      </w:r>
      <w:r w:rsidR="009A2CB8" w:rsidRPr="0085612D">
        <w:rPr>
          <w:rFonts w:ascii="Raleway" w:hAnsi="Raleway"/>
          <w:sz w:val="20"/>
          <w:szCs w:val="20"/>
          <w:shd w:val="clear" w:color="auto" w:fill="FFFFFF"/>
        </w:rPr>
        <w:t xml:space="preserve"> Merkez / ELAZI</w:t>
      </w:r>
      <w:r w:rsidR="009A2CB8" w:rsidRPr="0085612D">
        <w:rPr>
          <w:rFonts w:ascii="Raleway" w:hAnsi="Raleway" w:hint="eastAsia"/>
          <w:sz w:val="20"/>
          <w:szCs w:val="20"/>
          <w:shd w:val="clear" w:color="auto" w:fill="FFFFFF"/>
        </w:rPr>
        <w:t>Ğ</w:t>
      </w:r>
      <w:r w:rsidR="009A2CB8" w:rsidRPr="0085612D">
        <w:rPr>
          <w:sz w:val="20"/>
          <w:szCs w:val="20"/>
          <w:lang w:val="tr-TR"/>
        </w:rPr>
        <w:t xml:space="preserve"> </w:t>
      </w:r>
    </w:p>
    <w:p w:rsidR="00CF6ED6" w:rsidRPr="009A2CB8" w:rsidRDefault="00CF6ED6" w:rsidP="00407C90">
      <w:pPr>
        <w:numPr>
          <w:ilvl w:val="0"/>
          <w:numId w:val="8"/>
        </w:numPr>
        <w:spacing w:after="120"/>
        <w:ind w:left="1077" w:hanging="357"/>
        <w:rPr>
          <w:color w:val="000000"/>
          <w:sz w:val="20"/>
          <w:lang w:val="tr-TR"/>
        </w:rPr>
      </w:pPr>
      <w:r w:rsidRPr="009A2CB8">
        <w:rPr>
          <w:b/>
          <w:color w:val="000000"/>
          <w:sz w:val="20"/>
          <w:lang w:val="tr-TR"/>
        </w:rPr>
        <w:t xml:space="preserve">Ya da </w:t>
      </w:r>
      <w:r w:rsidRPr="009A2CB8">
        <w:rPr>
          <w:bCs/>
          <w:color w:val="000000"/>
          <w:sz w:val="20"/>
          <w:lang w:val="tr-TR"/>
        </w:rPr>
        <w:t xml:space="preserve">Sözleşme Makamına doğrudan elden </w:t>
      </w:r>
      <w:r w:rsidR="009A2CB8" w:rsidRPr="0085612D">
        <w:rPr>
          <w:rFonts w:ascii="Raleway" w:hAnsi="Raleway"/>
          <w:sz w:val="20"/>
          <w:szCs w:val="20"/>
          <w:shd w:val="clear" w:color="auto" w:fill="FFFFFF"/>
        </w:rPr>
        <w:t>Karşıyaka Mahallesi Cahit Dalokay Caddesi Asri Mezarlık Yanı,</w:t>
      </w:r>
      <w:r w:rsidR="009A2CB8" w:rsidRPr="0085612D">
        <w:rPr>
          <w:rFonts w:eastAsia="Times New Roman" w:cs="Times New Roman"/>
          <w:sz w:val="20"/>
          <w:szCs w:val="20"/>
          <w:lang w:val="tr-TR" w:eastAsia="tr-TR" w:bidi="ar-SA"/>
        </w:rPr>
        <w:t xml:space="preserve"> Küme Evleri Blok No:10</w:t>
      </w:r>
      <w:r w:rsidR="009A2CB8" w:rsidRPr="0085612D">
        <w:rPr>
          <w:rFonts w:ascii="Raleway" w:hAnsi="Raleway"/>
          <w:sz w:val="20"/>
          <w:szCs w:val="20"/>
          <w:shd w:val="clear" w:color="auto" w:fill="FFFFFF"/>
        </w:rPr>
        <w:t xml:space="preserve"> Merkez / ELAZI</w:t>
      </w:r>
      <w:r w:rsidR="009A2CB8" w:rsidRPr="0085612D">
        <w:rPr>
          <w:rFonts w:ascii="Raleway" w:hAnsi="Raleway" w:hint="eastAsia"/>
          <w:sz w:val="20"/>
          <w:szCs w:val="20"/>
          <w:shd w:val="clear" w:color="auto" w:fill="FFFFFF"/>
        </w:rPr>
        <w:t>Ğ</w:t>
      </w:r>
      <w:r w:rsidR="009A2CB8" w:rsidRPr="0085612D">
        <w:rPr>
          <w:sz w:val="20"/>
          <w:szCs w:val="20"/>
          <w:lang w:val="tr-TR"/>
        </w:rPr>
        <w:t xml:space="preserve"> </w:t>
      </w:r>
      <w:r w:rsidR="009A2CB8">
        <w:rPr>
          <w:sz w:val="20"/>
          <w:szCs w:val="20"/>
          <w:lang w:val="tr-TR"/>
        </w:rPr>
        <w:t xml:space="preserve">adresine </w:t>
      </w:r>
      <w:r w:rsidRPr="009A2CB8">
        <w:rPr>
          <w:bCs/>
          <w:color w:val="000000"/>
          <w:sz w:val="20"/>
          <w:lang w:val="tr-TR"/>
        </w:rPr>
        <w:t xml:space="preserve">teslim (kurye servisleri de dahil) edilmeli ve teslim karşılığında imzalı ve tarihli bir belge alınmalıdır. </w:t>
      </w:r>
    </w:p>
    <w:p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rsidR="00CF6ED6" w:rsidRPr="00051297" w:rsidRDefault="00CF6ED6" w:rsidP="00CF6ED6">
      <w:pPr>
        <w:spacing w:after="120"/>
        <w:rPr>
          <w:color w:val="000000"/>
          <w:sz w:val="20"/>
          <w:lang w:val="tr-TR"/>
        </w:rPr>
      </w:pPr>
      <w:r w:rsidRPr="00051297">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051297" w:rsidRDefault="00CF6ED6" w:rsidP="00404506">
      <w:pPr>
        <w:keepNext/>
        <w:spacing w:after="120"/>
        <w:rPr>
          <w:b/>
          <w:color w:val="000000"/>
          <w:sz w:val="20"/>
          <w:lang w:val="tr-TR"/>
        </w:rPr>
      </w:pPr>
      <w:r w:rsidRPr="00051297">
        <w:rPr>
          <w:b/>
          <w:color w:val="000000"/>
          <w:sz w:val="20"/>
          <w:lang w:val="tr-TR"/>
        </w:rPr>
        <w:lastRenderedPageBreak/>
        <w:t>Madde 30- Tekliflerin mülkiyeti</w:t>
      </w:r>
    </w:p>
    <w:p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CF6ED6" w:rsidRPr="00051297" w:rsidRDefault="00CF6ED6" w:rsidP="00D8473E">
      <w:pPr>
        <w:numPr>
          <w:ilvl w:val="0"/>
          <w:numId w:val="20"/>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051297" w:rsidRDefault="00CF6ED6" w:rsidP="00D8473E">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051297" w:rsidRDefault="00CF6ED6" w:rsidP="00CF6ED6">
      <w:pPr>
        <w:spacing w:after="60"/>
        <w:ind w:right="23"/>
        <w:rPr>
          <w:sz w:val="20"/>
          <w:szCs w:val="20"/>
          <w:lang w:val="tr-TR"/>
        </w:rPr>
      </w:pPr>
      <w:r w:rsidRPr="00051297">
        <w:rPr>
          <w:sz w:val="20"/>
          <w:szCs w:val="20"/>
          <w:lang w:val="tr-TR"/>
        </w:rPr>
        <w:t xml:space="preserve">Ancak, </w:t>
      </w:r>
    </w:p>
    <w:p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CC2BC5" w:rsidRDefault="007B3095" w:rsidP="00407C90">
      <w:pPr>
        <w:numPr>
          <w:ilvl w:val="0"/>
          <w:numId w:val="21"/>
        </w:numPr>
        <w:spacing w:after="60"/>
        <w:ind w:left="993" w:right="23" w:hanging="285"/>
        <w:rPr>
          <w:sz w:val="20"/>
          <w:szCs w:val="20"/>
          <w:lang w:val="tr-TR"/>
        </w:rPr>
      </w:pPr>
      <w:r w:rsidRPr="00CC2BC5">
        <w:rPr>
          <w:sz w:val="20"/>
          <w:szCs w:val="20"/>
          <w:lang w:val="tr-TR"/>
        </w:rPr>
        <w:t>7 nci</w:t>
      </w:r>
      <w:r w:rsidR="003F5BD5" w:rsidRPr="00CC2BC5">
        <w:rPr>
          <w:sz w:val="20"/>
          <w:szCs w:val="20"/>
          <w:lang w:val="tr-TR"/>
        </w:rPr>
        <w:t xml:space="preserve"> maddede yararlanıcı tarafından eksik evrak olarak tanımlanacak belgeler</w:t>
      </w:r>
      <w:r w:rsidR="00CC2BC5" w:rsidRPr="00CC2BC5">
        <w:rPr>
          <w:sz w:val="20"/>
          <w:szCs w:val="20"/>
          <w:lang w:val="tr-TR"/>
        </w:rPr>
        <w:t xml:space="preserve"> </w:t>
      </w:r>
      <w:r w:rsidR="00CF6ED6" w:rsidRPr="00CC2BC5">
        <w:rPr>
          <w:sz w:val="20"/>
          <w:szCs w:val="20"/>
          <w:lang w:val="tr-TR"/>
        </w:rPr>
        <w:t xml:space="preserve">verilen süre içinde tamamlanacaktır.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Pr="00051297" w:rsidRDefault="00CF6ED6" w:rsidP="00CF6ED6">
      <w:pPr>
        <w:spacing w:after="120"/>
        <w:rPr>
          <w:color w:val="000000"/>
          <w:sz w:val="20"/>
          <w:lang w:val="tr-TR"/>
        </w:rPr>
      </w:pPr>
      <w:r w:rsidRPr="00051297">
        <w:rPr>
          <w:color w:val="000000"/>
          <w:sz w:val="20"/>
          <w:lang w:val="tr-TR"/>
        </w:rPr>
        <w:t xml:space="preserve">İhalenin sonuçlandırılması kriterleri,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CC2BC5" w:rsidRDefault="00CC2BC5" w:rsidP="00CF6ED6">
      <w:pPr>
        <w:pStyle w:val="GvdeMetni2"/>
        <w:tabs>
          <w:tab w:val="left" w:pos="0"/>
        </w:tabs>
        <w:spacing w:line="240" w:lineRule="auto"/>
        <w:ind w:right="-142"/>
        <w:rPr>
          <w:rFonts w:ascii="Times New Roman" w:hAnsi="Times New Roman"/>
          <w:b/>
          <w:sz w:val="20"/>
          <w:lang w:val="tr-TR"/>
        </w:rPr>
      </w:pP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Projenin ekonomik ya da teknik verilerinin temelden değişmesi;</w:t>
      </w:r>
    </w:p>
    <w:p w:rsidR="00CF6ED6" w:rsidRPr="00051297" w:rsidRDefault="007253E0" w:rsidP="00D8473E">
      <w:pPr>
        <w:numPr>
          <w:ilvl w:val="0"/>
          <w:numId w:val="22"/>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w:t>
      </w:r>
      <w:r w:rsidRPr="00051297">
        <w:rPr>
          <w:color w:val="000000"/>
          <w:sz w:val="20"/>
          <w:lang w:val="tr-TR"/>
        </w:rPr>
        <w:lastRenderedPageBreak/>
        <w:t xml:space="preserve">uzlaşma eylemleri, Değerlendirme Komitesi’ni ya da Sözleşme Makamını etkilemeye çalışması, teklifin reddedilmesiyle sonuçlanacak ve hatta idari ceza almasına sebep olacaktır. </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CF6ED6" w:rsidRPr="00051297" w:rsidRDefault="001D2304" w:rsidP="002D6E7D">
      <w:pPr>
        <w:keepNext/>
        <w:spacing w:after="120"/>
        <w:rPr>
          <w:b/>
          <w:color w:val="000000"/>
          <w:sz w:val="20"/>
          <w:lang w:val="tr-TR"/>
        </w:rPr>
      </w:pPr>
      <w:r w:rsidRPr="00051297">
        <w:rPr>
          <w:b/>
          <w:color w:val="000000"/>
          <w:sz w:val="20"/>
          <w:lang w:val="tr-TR"/>
        </w:rPr>
        <w:t>Madde 3</w:t>
      </w:r>
      <w:r w:rsidR="00404506" w:rsidRPr="00051297">
        <w:rPr>
          <w:b/>
          <w:color w:val="000000"/>
          <w:sz w:val="20"/>
          <w:lang w:val="tr-TR"/>
        </w:rPr>
        <w:t>6</w:t>
      </w:r>
      <w:r w:rsidRPr="00051297">
        <w:rPr>
          <w:b/>
          <w:color w:val="000000"/>
          <w:sz w:val="20"/>
          <w:lang w:val="tr-TR"/>
        </w:rPr>
        <w:t>- İtirazlar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rsidR="00CF6ED6" w:rsidRPr="00051297" w:rsidRDefault="00CF6ED6" w:rsidP="00CF6ED6">
      <w:pPr>
        <w:spacing w:after="120"/>
        <w:rPr>
          <w:lang w:val="tr-TR"/>
        </w:rPr>
      </w:pP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54773">
      <w:pPr>
        <w:pStyle w:val="Balk6"/>
        <w:ind w:firstLine="0"/>
        <w:jc w:val="center"/>
        <w:rPr>
          <w:lang w:val="tr-TR"/>
        </w:rPr>
      </w:pPr>
      <w:bookmarkStart w:id="8" w:name="_Bölüm_B:_Taslak_Sözleşme_(Özel_Koşu"/>
      <w:bookmarkStart w:id="9" w:name="_Toc233021553"/>
      <w:bookmarkEnd w:id="8"/>
      <w:r w:rsidRPr="00051297">
        <w:rPr>
          <w:lang w:val="tr-TR"/>
        </w:rPr>
        <w:t>Bölüm B: Taslak Sözleşme (Özel Koşullar) ve Ekleri</w:t>
      </w:r>
      <w:bookmarkEnd w:id="9"/>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1555AD">
      <w:pPr>
        <w:rPr>
          <w:lang w:val="tr-TR"/>
        </w:rPr>
      </w:pPr>
    </w:p>
    <w:p w:rsidR="00DF19BA" w:rsidRPr="00051297" w:rsidRDefault="002D6E7D" w:rsidP="001555AD">
      <w:pPr>
        <w:rPr>
          <w:lang w:val="tr-TR"/>
        </w:rPr>
      </w:pPr>
      <w:r w:rsidRPr="00051297">
        <w:rPr>
          <w:lang w:val="tr-TR"/>
        </w:rPr>
        <w:br w:type="page"/>
      </w:r>
    </w:p>
    <w:p w:rsidR="00DF19BA" w:rsidRPr="00051297" w:rsidRDefault="00DF19BA" w:rsidP="001555AD">
      <w:pPr>
        <w:rPr>
          <w:lang w:val="tr-TR"/>
        </w:rPr>
      </w:pPr>
    </w:p>
    <w:p w:rsidR="00600DE8" w:rsidRPr="00051297" w:rsidRDefault="000539D7" w:rsidP="00535420">
      <w:pPr>
        <w:ind w:firstLine="0"/>
        <w:jc w:val="center"/>
        <w:rPr>
          <w:b/>
          <w:lang w:val="tr-TR"/>
        </w:rPr>
      </w:pPr>
      <w:bookmarkStart w:id="10" w:name="_Toc232234022"/>
      <w:r w:rsidRPr="00051297">
        <w:rPr>
          <w:b/>
          <w:lang w:val="tr-TR"/>
        </w:rPr>
        <w:t>SÖZLEŞME VE ÖZEL KOŞULLAR</w:t>
      </w:r>
      <w:bookmarkEnd w:id="10"/>
    </w:p>
    <w:p w:rsidR="000539D7" w:rsidRPr="00051297" w:rsidRDefault="00DF15C2" w:rsidP="00535420">
      <w:pPr>
        <w:ind w:firstLine="0"/>
        <w:rPr>
          <w:sz w:val="20"/>
          <w:lang w:val="tr-TR"/>
        </w:rPr>
      </w:pPr>
      <w:r w:rsidRPr="00051297">
        <w:rPr>
          <w:noProof/>
          <w:sz w:val="20"/>
          <w:lang w:val="tr-TR" w:eastAsia="tr-TR" w:bidi="ar-SA"/>
        </w:rPr>
        <mc:AlternateContent>
          <mc:Choice Requires="wps">
            <w:drawing>
              <wp:inline distT="0" distB="0" distL="0" distR="0">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C9774B" w:rsidRPr="00C36C6F" w:rsidRDefault="00C9774B"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rsidR="00C9774B" w:rsidRPr="00C36C6F" w:rsidRDefault="00C9774B"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051297" w:rsidRDefault="00CC2BC5" w:rsidP="00535420">
      <w:pPr>
        <w:spacing w:after="120"/>
        <w:ind w:firstLine="0"/>
        <w:jc w:val="center"/>
        <w:rPr>
          <w:b/>
          <w:lang w:val="tr-TR"/>
        </w:rPr>
      </w:pPr>
      <w:bookmarkStart w:id="11" w:name="_Toc179364466"/>
      <w:bookmarkStart w:id="12" w:name="_Toc232234023"/>
      <w:r>
        <w:rPr>
          <w:b/>
          <w:lang w:val="tr-TR"/>
        </w:rPr>
        <w:t>ELAZIĞ SÜT ANALİZ LABORATUVARI MAL ALIM</w:t>
      </w:r>
      <w:r w:rsidR="000539D7" w:rsidRPr="00051297">
        <w:rPr>
          <w:b/>
          <w:lang w:val="tr-TR"/>
        </w:rPr>
        <w:t xml:space="preserve"> SÖZLEŞMESİ</w:t>
      </w:r>
      <w:bookmarkEnd w:id="11"/>
      <w:bookmarkEnd w:id="12"/>
    </w:p>
    <w:p w:rsidR="000539D7" w:rsidRPr="00051297" w:rsidRDefault="000539D7" w:rsidP="000539D7">
      <w:pPr>
        <w:rPr>
          <w:color w:val="000000"/>
          <w:sz w:val="20"/>
          <w:lang w:val="tr-TR"/>
        </w:rPr>
      </w:pPr>
      <w:r w:rsidRPr="00051297">
        <w:rPr>
          <w:color w:val="000000"/>
          <w:sz w:val="20"/>
          <w:lang w:val="tr-TR"/>
        </w:rPr>
        <w:t>Bir tarafta</w:t>
      </w:r>
    </w:p>
    <w:p w:rsidR="000539D7" w:rsidRPr="00051297" w:rsidRDefault="00CC2BC5" w:rsidP="000539D7">
      <w:pPr>
        <w:rPr>
          <w:color w:val="000000"/>
          <w:sz w:val="20"/>
          <w:lang w:val="tr-TR"/>
        </w:rPr>
      </w:pPr>
      <w:r>
        <w:rPr>
          <w:rFonts w:ascii="Raleway" w:hAnsi="Raleway"/>
          <w:sz w:val="20"/>
          <w:szCs w:val="20"/>
          <w:shd w:val="clear" w:color="auto" w:fill="FFFFFF"/>
        </w:rPr>
        <w:t xml:space="preserve">Elazığ İli ve İlçeleri Süt Üeticileri Birliği / </w:t>
      </w:r>
      <w:r w:rsidRPr="0085612D">
        <w:rPr>
          <w:rFonts w:ascii="Raleway" w:hAnsi="Raleway"/>
          <w:sz w:val="20"/>
          <w:szCs w:val="20"/>
          <w:shd w:val="clear" w:color="auto" w:fill="FFFFFF"/>
        </w:rPr>
        <w:t>Karşıyaka Mahallesi Cahit Dalokay Caddesi Asri Mezarlık Yanı,</w:t>
      </w:r>
      <w:r w:rsidRPr="0085612D">
        <w:rPr>
          <w:rFonts w:eastAsia="Times New Roman" w:cs="Times New Roman"/>
          <w:sz w:val="20"/>
          <w:szCs w:val="20"/>
          <w:lang w:val="tr-TR" w:eastAsia="tr-TR" w:bidi="ar-SA"/>
        </w:rPr>
        <w:t xml:space="preserve"> Küme Evleri Blok No:10</w:t>
      </w:r>
      <w:r w:rsidRPr="0085612D">
        <w:rPr>
          <w:rFonts w:ascii="Raleway" w:hAnsi="Raleway"/>
          <w:sz w:val="20"/>
          <w:szCs w:val="20"/>
          <w:shd w:val="clear" w:color="auto" w:fill="FFFFFF"/>
        </w:rPr>
        <w:t xml:space="preserve"> Merkez / ELAZI</w:t>
      </w:r>
      <w:r w:rsidRPr="0085612D">
        <w:rPr>
          <w:rFonts w:ascii="Raleway" w:hAnsi="Raleway" w:hint="eastAsia"/>
          <w:sz w:val="20"/>
          <w:szCs w:val="20"/>
          <w:shd w:val="clear" w:color="auto" w:fill="FFFFFF"/>
        </w:rPr>
        <w:t>Ğ</w:t>
      </w:r>
      <w:r w:rsidRPr="0085612D">
        <w:rPr>
          <w:sz w:val="20"/>
          <w:szCs w:val="20"/>
          <w:lang w:val="tr-TR"/>
        </w:rPr>
        <w:t xml:space="preserve"> </w:t>
      </w:r>
      <w:r w:rsidR="000539D7" w:rsidRPr="00051297">
        <w:rPr>
          <w:color w:val="000000"/>
          <w:sz w:val="20"/>
          <w:lang w:val="tr-TR"/>
        </w:rPr>
        <w:t>("Sözleşme Makamı"), ve</w:t>
      </w:r>
    </w:p>
    <w:p w:rsidR="000539D7" w:rsidRPr="00051297" w:rsidRDefault="000539D7" w:rsidP="000539D7">
      <w:pPr>
        <w:rPr>
          <w:color w:val="000000"/>
          <w:sz w:val="20"/>
          <w:lang w:val="tr-TR"/>
        </w:rPr>
      </w:pPr>
      <w:r w:rsidRPr="00051297">
        <w:rPr>
          <w:color w:val="000000"/>
          <w:sz w:val="20"/>
          <w:lang w:val="tr-TR"/>
        </w:rPr>
        <w:t>Diğer tarafta</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w:t>
      </w:r>
      <w:r w:rsidR="00FA0D43" w:rsidRPr="00051297">
        <w:rPr>
          <w:color w:val="000000"/>
          <w:sz w:val="20"/>
          <w:lang w:val="tr-TR"/>
        </w:rPr>
        <w:t>u</w:t>
      </w:r>
      <w:r w:rsidRPr="00051297">
        <w:rPr>
          <w:color w:val="000000"/>
          <w:sz w:val="20"/>
          <w:lang w:val="tr-TR"/>
        </w:rPr>
        <w:t xml:space="preserve">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1"/>
      </w:r>
    </w:p>
    <w:p w:rsidR="000539D7" w:rsidRPr="00051297" w:rsidRDefault="000539D7" w:rsidP="000539D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rsidR="000539D7" w:rsidRPr="00051297" w:rsidRDefault="000539D7" w:rsidP="000539D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0539D7" w:rsidRPr="00051297" w:rsidRDefault="000539D7" w:rsidP="000539D7">
      <w:pPr>
        <w:rPr>
          <w:color w:val="000000"/>
          <w:sz w:val="20"/>
          <w:lang w:val="tr-TR"/>
        </w:rPr>
      </w:pPr>
      <w:r w:rsidRPr="00051297">
        <w:rPr>
          <w:color w:val="000000"/>
          <w:sz w:val="20"/>
          <w:lang w:val="tr-TR"/>
        </w:rPr>
        <w:t xml:space="preserve">&lt;Vergi dairesi ve numarası&gt;,  </w:t>
      </w:r>
    </w:p>
    <w:p w:rsidR="000539D7" w:rsidRPr="00051297" w:rsidRDefault="000539D7" w:rsidP="000539D7">
      <w:pPr>
        <w:rPr>
          <w:color w:val="000000"/>
          <w:sz w:val="20"/>
          <w:lang w:val="tr-TR"/>
        </w:rPr>
      </w:pPr>
      <w:r w:rsidRPr="00051297">
        <w:rPr>
          <w:color w:val="000000"/>
          <w:sz w:val="20"/>
          <w:lang w:val="tr-TR"/>
        </w:rPr>
        <w:t xml:space="preserve">(“Yüklenici”) olmak üzere,  taraflar aşağıdaki hususlarda anlaşmışlardır: </w:t>
      </w:r>
    </w:p>
    <w:p w:rsidR="004B3D5F" w:rsidRPr="00051297" w:rsidRDefault="004B3D5F" w:rsidP="001D4F4E">
      <w:pPr>
        <w:jc w:val="center"/>
        <w:rPr>
          <w:b/>
          <w:sz w:val="20"/>
          <w:szCs w:val="20"/>
          <w:lang w:val="tr-TR"/>
        </w:rPr>
      </w:pPr>
      <w:bookmarkStart w:id="13" w:name="_Toc179364467"/>
      <w:bookmarkStart w:id="14" w:name="_Toc232234024"/>
    </w:p>
    <w:p w:rsidR="000539D7" w:rsidRPr="00051297" w:rsidRDefault="000539D7" w:rsidP="00535420">
      <w:pPr>
        <w:ind w:firstLine="0"/>
        <w:jc w:val="center"/>
        <w:rPr>
          <w:b/>
          <w:sz w:val="20"/>
          <w:szCs w:val="20"/>
          <w:lang w:val="tr-TR"/>
        </w:rPr>
      </w:pPr>
      <w:r w:rsidRPr="00051297">
        <w:rPr>
          <w:b/>
          <w:sz w:val="20"/>
          <w:szCs w:val="20"/>
          <w:lang w:val="tr-TR"/>
        </w:rPr>
        <w:t>ÖZEL KOŞULLAR</w:t>
      </w:r>
      <w:bookmarkEnd w:id="13"/>
      <w:bookmarkEnd w:id="14"/>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rsidR="000539D7" w:rsidRPr="00051297" w:rsidRDefault="000539D7" w:rsidP="000539D7">
      <w:pPr>
        <w:rPr>
          <w:color w:val="000000"/>
          <w:sz w:val="20"/>
          <w:lang w:val="tr-TR"/>
        </w:rPr>
      </w:pPr>
      <w:r w:rsidRPr="00051297">
        <w:rPr>
          <w:color w:val="000000"/>
          <w:sz w:val="20"/>
          <w:lang w:val="tr-TR"/>
        </w:rPr>
        <w:t xml:space="preserve">Bu Sözleşmenin Konusu </w:t>
      </w:r>
      <w:r w:rsidR="00CC2BC5">
        <w:rPr>
          <w:color w:val="000000"/>
          <w:sz w:val="20"/>
          <w:lang w:val="tr-TR"/>
        </w:rPr>
        <w:t>Elazığ İli Merkez İlçede</w:t>
      </w:r>
      <w:r w:rsidRPr="00051297">
        <w:rPr>
          <w:color w:val="000000"/>
          <w:sz w:val="20"/>
          <w:lang w:val="tr-TR"/>
        </w:rPr>
        <w:t xml:space="preserve"> ‘da uygulanacak </w:t>
      </w:r>
      <w:r w:rsidR="00CC2BC5">
        <w:rPr>
          <w:color w:val="000000"/>
          <w:sz w:val="20"/>
          <w:lang w:val="tr-TR"/>
        </w:rPr>
        <w:t>Elazığ Süt Analiz Laboratuarı’</w:t>
      </w:r>
      <w:r w:rsidRPr="00051297">
        <w:rPr>
          <w:color w:val="000000"/>
          <w:sz w:val="20"/>
          <w:lang w:val="tr-TR"/>
        </w:rPr>
        <w:t xml:space="preserve"> dır.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Sözleşmenin Yapısı</w:t>
      </w:r>
    </w:p>
    <w:p w:rsidR="000539D7" w:rsidRPr="00051297" w:rsidRDefault="000539D7" w:rsidP="000539D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0539D7" w:rsidRPr="00051297" w:rsidRDefault="000539D7" w:rsidP="000539D7">
      <w:pPr>
        <w:spacing w:after="120"/>
        <w:rPr>
          <w:color w:val="000000"/>
          <w:sz w:val="20"/>
          <w:lang w:val="tr-TR"/>
        </w:rPr>
      </w:pPr>
      <w:r w:rsidRPr="00051297">
        <w:rPr>
          <w:color w:val="000000"/>
          <w:sz w:val="20"/>
          <w:lang w:val="tr-TR"/>
        </w:rPr>
        <w:t>Ek-1: Genel Koşullar</w:t>
      </w:r>
    </w:p>
    <w:p w:rsidR="000539D7" w:rsidRPr="00051297" w:rsidRDefault="000539D7" w:rsidP="000539D7">
      <w:pPr>
        <w:spacing w:after="120"/>
        <w:rPr>
          <w:color w:val="000000"/>
          <w:sz w:val="20"/>
          <w:lang w:val="tr-TR"/>
        </w:rPr>
      </w:pPr>
      <w:r w:rsidRPr="00051297">
        <w:rPr>
          <w:color w:val="000000"/>
          <w:sz w:val="20"/>
          <w:lang w:val="tr-TR"/>
        </w:rPr>
        <w:t>Ek-2: Teknik Şartname (İş Tanımı)</w:t>
      </w:r>
    </w:p>
    <w:p w:rsidR="00CC2BC5" w:rsidRDefault="000539D7" w:rsidP="000539D7">
      <w:pPr>
        <w:spacing w:after="120"/>
        <w:rPr>
          <w:color w:val="000000"/>
          <w:sz w:val="20"/>
          <w:lang w:val="tr-TR"/>
        </w:rPr>
      </w:pPr>
      <w:r w:rsidRPr="00051297">
        <w:rPr>
          <w:color w:val="000000"/>
          <w:sz w:val="20"/>
          <w:lang w:val="tr-TR"/>
        </w:rPr>
        <w:t xml:space="preserve">Ek-3: Teknik Teklif  </w:t>
      </w:r>
    </w:p>
    <w:p w:rsidR="000539D7" w:rsidRPr="00051297" w:rsidRDefault="000539D7" w:rsidP="000539D7">
      <w:pPr>
        <w:spacing w:after="120"/>
        <w:rPr>
          <w:color w:val="000000"/>
          <w:sz w:val="20"/>
          <w:lang w:val="tr-TR"/>
        </w:rPr>
      </w:pPr>
      <w:r w:rsidRPr="00051297">
        <w:rPr>
          <w:color w:val="000000"/>
          <w:sz w:val="20"/>
          <w:lang w:val="tr-TR"/>
        </w:rPr>
        <w:t>Ek-4: Mali Teklif (Bütçe Dökümü)</w:t>
      </w:r>
    </w:p>
    <w:p w:rsidR="000539D7" w:rsidRPr="00051297" w:rsidRDefault="000539D7" w:rsidP="000539D7">
      <w:pPr>
        <w:spacing w:after="120"/>
        <w:rPr>
          <w:color w:val="000000"/>
          <w:sz w:val="20"/>
          <w:lang w:val="tr-TR"/>
        </w:rPr>
      </w:pPr>
      <w:r w:rsidRPr="00051297">
        <w:rPr>
          <w:color w:val="000000"/>
          <w:sz w:val="20"/>
          <w:lang w:val="tr-TR"/>
        </w:rPr>
        <w:t>Ek-5: Standart Formlar ve Diğer Gerekli Belgeler</w:t>
      </w:r>
    </w:p>
    <w:p w:rsidR="000539D7" w:rsidRPr="00051297" w:rsidRDefault="000539D7" w:rsidP="000539D7">
      <w:pPr>
        <w:rPr>
          <w:color w:val="000000"/>
          <w:sz w:val="20"/>
          <w:u w:val="single"/>
          <w:lang w:val="tr-TR"/>
        </w:rPr>
      </w:pPr>
    </w:p>
    <w:p w:rsidR="000539D7" w:rsidRPr="00051297" w:rsidRDefault="000539D7" w:rsidP="000539D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 bedeli ve Ödemeler</w:t>
      </w:r>
    </w:p>
    <w:p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rsidR="00B22A01" w:rsidRDefault="00CC2BC5" w:rsidP="000539D7">
      <w:pPr>
        <w:pStyle w:val="Text1"/>
        <w:tabs>
          <w:tab w:val="decimal" w:pos="7938"/>
        </w:tabs>
        <w:spacing w:after="0"/>
        <w:ind w:left="0"/>
        <w:rPr>
          <w:color w:val="000000"/>
          <w:sz w:val="20"/>
          <w:lang w:val="tr-TR"/>
        </w:rPr>
      </w:pPr>
      <w:r>
        <w:rPr>
          <w:color w:val="000000"/>
          <w:sz w:val="20"/>
          <w:lang w:val="tr-TR"/>
        </w:rPr>
        <w:t xml:space="preserve">Sözleşme kapsamında ön ödeme </w:t>
      </w:r>
      <w:r w:rsidR="000539D7" w:rsidRPr="00CC2BC5">
        <w:rPr>
          <w:color w:val="000000"/>
          <w:sz w:val="20"/>
          <w:lang w:val="tr-TR"/>
        </w:rPr>
        <w:t>yapılmayacaktır/</w:t>
      </w:r>
      <w:r w:rsidRPr="00CC2BC5">
        <w:rPr>
          <w:color w:val="000000"/>
          <w:sz w:val="20"/>
          <w:lang w:val="tr-TR"/>
        </w:rPr>
        <w:t>.</w:t>
      </w:r>
      <w:r w:rsidR="000539D7" w:rsidRPr="00051297">
        <w:rPr>
          <w:color w:val="000000"/>
          <w:sz w:val="20"/>
          <w:lang w:val="tr-TR"/>
        </w:rPr>
        <w:t xml:space="preserve"> </w:t>
      </w:r>
    </w:p>
    <w:p w:rsidR="00CC2BC5" w:rsidRDefault="00CC2BC5" w:rsidP="000539D7">
      <w:pPr>
        <w:pStyle w:val="Text1"/>
        <w:tabs>
          <w:tab w:val="decimal" w:pos="7938"/>
        </w:tabs>
        <w:spacing w:after="0"/>
        <w:ind w:left="0"/>
        <w:rPr>
          <w:color w:val="000000"/>
          <w:sz w:val="20"/>
          <w:lang w:val="tr-TR"/>
        </w:rPr>
      </w:pPr>
    </w:p>
    <w:p w:rsidR="00CC2BC5" w:rsidRDefault="00CC2BC5" w:rsidP="000539D7">
      <w:pPr>
        <w:pStyle w:val="Text1"/>
        <w:tabs>
          <w:tab w:val="decimal" w:pos="7938"/>
        </w:tabs>
        <w:spacing w:after="0"/>
        <w:ind w:left="0"/>
        <w:rPr>
          <w:color w:val="000000"/>
          <w:sz w:val="20"/>
          <w:lang w:val="tr-TR"/>
        </w:rPr>
      </w:pPr>
    </w:p>
    <w:p w:rsidR="00CC2BC5" w:rsidRPr="00051297" w:rsidRDefault="00CC2BC5" w:rsidP="000539D7">
      <w:pPr>
        <w:pStyle w:val="Text1"/>
        <w:tabs>
          <w:tab w:val="decimal" w:pos="7938"/>
        </w:tabs>
        <w:spacing w:after="0"/>
        <w:ind w:left="0"/>
        <w:rPr>
          <w:color w:val="000000"/>
          <w:sz w:val="20"/>
          <w:lang w:val="tr-TR"/>
        </w:rPr>
      </w:pPr>
    </w:p>
    <w:p w:rsidR="00CC2BC5" w:rsidRDefault="00B22A01" w:rsidP="00CC2BC5">
      <w:pPr>
        <w:rPr>
          <w:bCs/>
          <w:iCs/>
          <w:sz w:val="20"/>
          <w:lang w:val="tr-TR"/>
        </w:rPr>
      </w:pPr>
      <w:r w:rsidRPr="00CC2BC5">
        <w:rPr>
          <w:bCs/>
          <w:iCs/>
          <w:sz w:val="20"/>
          <w:lang w:val="tr-TR"/>
        </w:rPr>
        <w:t xml:space="preserve">Mal alımı sözleşmelerinde: ödemeler, sözleşme konusu malın teslimini takiben yapılacaktır. </w:t>
      </w:r>
    </w:p>
    <w:p w:rsidR="000539D7" w:rsidRPr="00051297" w:rsidRDefault="00FE045A" w:rsidP="00CC2BC5">
      <w:pPr>
        <w:rPr>
          <w:b/>
          <w:color w:val="000000"/>
          <w:sz w:val="20"/>
          <w:lang w:val="tr-TR"/>
        </w:rPr>
      </w:pPr>
      <w:r>
        <w:rPr>
          <w:b/>
          <w:color w:val="000000"/>
          <w:sz w:val="20"/>
          <w:lang w:val="tr-TR"/>
        </w:rPr>
        <w:t xml:space="preserve">        Madde (4)     </w:t>
      </w:r>
      <w:r w:rsidR="000539D7" w:rsidRPr="00051297">
        <w:rPr>
          <w:b/>
          <w:color w:val="000000"/>
          <w:sz w:val="20"/>
          <w:lang w:val="tr-TR"/>
        </w:rPr>
        <w:t xml:space="preserve">Başlama tarihi </w:t>
      </w:r>
    </w:p>
    <w:p w:rsidR="000539D7" w:rsidRPr="00051297" w:rsidRDefault="000539D7" w:rsidP="000539D7">
      <w:pPr>
        <w:rPr>
          <w:color w:val="000000"/>
          <w:sz w:val="20"/>
          <w:lang w:val="tr-TR"/>
        </w:rPr>
      </w:pPr>
      <w:r w:rsidRPr="00051297">
        <w:rPr>
          <w:color w:val="000000"/>
          <w:sz w:val="20"/>
          <w:lang w:val="tr-TR"/>
        </w:rPr>
        <w:t xml:space="preserve">Uygulamaya başlama tarihi </w:t>
      </w:r>
      <w:r w:rsidR="00CC2BC5" w:rsidRPr="00CC2BC5">
        <w:rPr>
          <w:color w:val="000000"/>
          <w:sz w:val="20"/>
          <w:lang w:val="tr-TR"/>
        </w:rPr>
        <w:t xml:space="preserve">: </w:t>
      </w:r>
      <w:r w:rsidRPr="00CC2BC5">
        <w:rPr>
          <w:color w:val="000000"/>
          <w:sz w:val="20"/>
          <w:lang w:val="tr-TR"/>
        </w:rPr>
        <w:t>tarih / sözleşmenin her iki tarafça imzalandığı tarih  şeklindedir</w:t>
      </w:r>
      <w:r w:rsidRPr="00051297">
        <w:rPr>
          <w:color w:val="000000"/>
          <w:sz w:val="20"/>
          <w:lang w:val="tr-TR"/>
        </w:rPr>
        <w:t>.</w:t>
      </w:r>
    </w:p>
    <w:p w:rsidR="000539D7" w:rsidRPr="00051297" w:rsidRDefault="00FE045A" w:rsidP="00FE045A">
      <w:pPr>
        <w:pStyle w:val="ListeNumaras"/>
        <w:numPr>
          <w:ilvl w:val="0"/>
          <w:numId w:val="0"/>
        </w:numPr>
        <w:spacing w:after="120"/>
        <w:ind w:left="1844" w:hanging="709"/>
        <w:rPr>
          <w:b/>
          <w:color w:val="000000"/>
          <w:sz w:val="20"/>
          <w:lang w:val="tr-TR"/>
        </w:rPr>
      </w:pPr>
      <w:r>
        <w:rPr>
          <w:b/>
          <w:color w:val="000000"/>
          <w:sz w:val="20"/>
          <w:lang w:val="tr-TR"/>
        </w:rPr>
        <w:lastRenderedPageBreak/>
        <w:t xml:space="preserve">Madde (5)     </w:t>
      </w:r>
      <w:r w:rsidR="000539D7" w:rsidRPr="00051297">
        <w:rPr>
          <w:b/>
          <w:color w:val="000000"/>
          <w:sz w:val="20"/>
          <w:lang w:val="tr-TR"/>
        </w:rPr>
        <w:t xml:space="preserve">Uygulama Süresi </w:t>
      </w:r>
    </w:p>
    <w:p w:rsidR="000539D7" w:rsidRPr="00051297" w:rsidRDefault="000539D7" w:rsidP="000539D7">
      <w:pPr>
        <w:rPr>
          <w:color w:val="000000"/>
          <w:sz w:val="20"/>
          <w:lang w:val="tr-TR"/>
        </w:rPr>
      </w:pPr>
      <w:r w:rsidRPr="00051297">
        <w:rPr>
          <w:color w:val="000000"/>
          <w:sz w:val="20"/>
          <w:lang w:val="tr-TR"/>
        </w:rPr>
        <w:t xml:space="preserve">Sözleşmenin II ve III no.lu ekleri dahilinde ifade edilen görevlerin uygulama süresi, sözleşmenin başlama tarihinden itibaren </w:t>
      </w:r>
      <w:r w:rsidR="00CC2BC5">
        <w:rPr>
          <w:color w:val="000000"/>
          <w:sz w:val="20"/>
          <w:lang w:val="tr-TR"/>
        </w:rPr>
        <w:t>2</w:t>
      </w:r>
      <w:r w:rsidRPr="00051297">
        <w:rPr>
          <w:color w:val="000000"/>
          <w:sz w:val="20"/>
          <w:lang w:val="tr-TR"/>
        </w:rPr>
        <w:t xml:space="preserve"> aydır.</w:t>
      </w:r>
    </w:p>
    <w:p w:rsidR="000539D7" w:rsidRPr="00051297" w:rsidRDefault="00FE045A" w:rsidP="00FE045A">
      <w:pPr>
        <w:pStyle w:val="ListeNumaras"/>
        <w:numPr>
          <w:ilvl w:val="0"/>
          <w:numId w:val="0"/>
        </w:numPr>
        <w:spacing w:after="120"/>
        <w:ind w:left="1135"/>
        <w:rPr>
          <w:b/>
          <w:color w:val="000000"/>
          <w:sz w:val="20"/>
          <w:lang w:val="tr-TR"/>
        </w:rPr>
      </w:pPr>
      <w:bookmarkStart w:id="15" w:name="_Ref500218714"/>
      <w:r>
        <w:rPr>
          <w:b/>
          <w:color w:val="000000"/>
          <w:sz w:val="20"/>
          <w:lang w:val="tr-TR"/>
        </w:rPr>
        <w:t xml:space="preserve">Madde (6)     </w:t>
      </w:r>
      <w:r w:rsidR="000539D7" w:rsidRPr="00051297">
        <w:rPr>
          <w:b/>
          <w:color w:val="000000"/>
          <w:sz w:val="20"/>
          <w:lang w:val="tr-TR"/>
        </w:rPr>
        <w:t>Rapor</w:t>
      </w:r>
      <w:bookmarkEnd w:id="15"/>
      <w:r w:rsidR="000539D7" w:rsidRPr="00051297">
        <w:rPr>
          <w:b/>
          <w:color w:val="000000"/>
          <w:sz w:val="20"/>
          <w:lang w:val="tr-TR"/>
        </w:rPr>
        <w:t>lama</w:t>
      </w:r>
    </w:p>
    <w:p w:rsidR="000539D7" w:rsidRPr="00051297" w:rsidRDefault="000539D7" w:rsidP="000539D7">
      <w:pPr>
        <w:rPr>
          <w:color w:val="000000"/>
          <w:sz w:val="20"/>
          <w:lang w:val="tr-TR"/>
        </w:rPr>
      </w:pPr>
      <w:r w:rsidRPr="00051297">
        <w:rPr>
          <w:color w:val="000000"/>
          <w:sz w:val="20"/>
          <w:lang w:val="tr-TR"/>
        </w:rPr>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rsidR="000539D7" w:rsidRPr="00051297" w:rsidRDefault="00FE045A" w:rsidP="00FE045A">
      <w:pPr>
        <w:pStyle w:val="ListeNumaras"/>
        <w:numPr>
          <w:ilvl w:val="0"/>
          <w:numId w:val="0"/>
        </w:numPr>
        <w:spacing w:after="120"/>
        <w:ind w:left="1135"/>
        <w:rPr>
          <w:b/>
          <w:color w:val="000000"/>
          <w:sz w:val="20"/>
          <w:lang w:val="tr-TR"/>
        </w:rPr>
      </w:pPr>
      <w:r>
        <w:rPr>
          <w:b/>
          <w:color w:val="000000"/>
          <w:sz w:val="20"/>
          <w:lang w:val="tr-TR"/>
        </w:rPr>
        <w:t xml:space="preserve">Madde (7 )     </w:t>
      </w:r>
      <w:r w:rsidR="000539D7" w:rsidRPr="00051297">
        <w:rPr>
          <w:b/>
          <w:color w:val="000000"/>
          <w:sz w:val="20"/>
          <w:lang w:val="tr-TR"/>
        </w:rPr>
        <w:t xml:space="preserve">İletişim-Tebligat Adresleri </w:t>
      </w:r>
    </w:p>
    <w:p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51297">
        <w:rPr>
          <w:color w:val="000000"/>
          <w:sz w:val="20"/>
          <w:lang w:val="tr-TR"/>
        </w:rPr>
        <w:t>veya elden teslim edilecektir.</w:t>
      </w:r>
    </w:p>
    <w:p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051297" w:rsidRDefault="00FE045A" w:rsidP="00FE045A">
      <w:pPr>
        <w:pStyle w:val="ListeNumaras"/>
        <w:numPr>
          <w:ilvl w:val="0"/>
          <w:numId w:val="0"/>
        </w:numPr>
        <w:spacing w:after="120"/>
        <w:ind w:left="1135"/>
        <w:rPr>
          <w:b/>
          <w:color w:val="000000"/>
          <w:sz w:val="20"/>
          <w:lang w:val="tr-TR"/>
        </w:rPr>
      </w:pPr>
      <w:r>
        <w:rPr>
          <w:b/>
          <w:color w:val="000000"/>
          <w:sz w:val="20"/>
          <w:lang w:val="tr-TR"/>
        </w:rPr>
        <w:t xml:space="preserve">Madde (8)     </w:t>
      </w:r>
      <w:r w:rsidR="000539D7" w:rsidRPr="00051297">
        <w:rPr>
          <w:b/>
          <w:color w:val="000000"/>
          <w:sz w:val="20"/>
          <w:lang w:val="tr-TR"/>
        </w:rPr>
        <w:t xml:space="preserve">Sözleşmenin tabi olduğu hukuk ve dili </w:t>
      </w:r>
    </w:p>
    <w:p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0539D7" w:rsidRPr="00051297" w:rsidRDefault="00FE045A" w:rsidP="00FE045A">
      <w:pPr>
        <w:pStyle w:val="ListeNumaras"/>
        <w:numPr>
          <w:ilvl w:val="0"/>
          <w:numId w:val="0"/>
        </w:numPr>
        <w:spacing w:after="120"/>
        <w:ind w:left="1135"/>
        <w:rPr>
          <w:b/>
          <w:color w:val="000000"/>
          <w:sz w:val="20"/>
          <w:lang w:val="tr-TR"/>
        </w:rPr>
      </w:pPr>
      <w:r>
        <w:rPr>
          <w:b/>
          <w:color w:val="000000"/>
          <w:sz w:val="20"/>
          <w:lang w:val="tr-TR"/>
        </w:rPr>
        <w:t xml:space="preserve">Madde (9)     </w:t>
      </w:r>
      <w:r w:rsidR="000539D7" w:rsidRPr="00051297">
        <w:rPr>
          <w:b/>
          <w:color w:val="000000"/>
          <w:sz w:val="20"/>
          <w:lang w:val="tr-TR"/>
        </w:rPr>
        <w:t xml:space="preserve">Anlaşmazlıkların giderilmesi </w:t>
      </w:r>
    </w:p>
    <w:p w:rsidR="000539D7" w:rsidRPr="00051297" w:rsidRDefault="000539D7" w:rsidP="004B3D5F">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00706F0E">
        <w:rPr>
          <w:color w:val="000000"/>
          <w:sz w:val="20"/>
          <w:lang w:val="tr-TR"/>
        </w:rPr>
        <w:t xml:space="preserve">Elazığ </w:t>
      </w:r>
      <w:r w:rsidR="004B3D5F" w:rsidRPr="00051297">
        <w:rPr>
          <w:color w:val="000000"/>
          <w:sz w:val="20"/>
          <w:lang w:val="tr-TR"/>
        </w:rPr>
        <w:t>mahkemelerince çözülür.</w:t>
      </w:r>
    </w:p>
    <w:p w:rsidR="000539D7" w:rsidRPr="00051297" w:rsidRDefault="000539D7" w:rsidP="004B3D5F">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rsidR="000539D7" w:rsidRPr="00051297" w:rsidRDefault="000539D7" w:rsidP="000539D7">
      <w:pPr>
        <w:keepNext/>
        <w:rPr>
          <w:color w:val="000000"/>
          <w:sz w:val="20"/>
          <w:lang w:val="tr-TR"/>
        </w:rPr>
      </w:pPr>
    </w:p>
    <w:tbl>
      <w:tblPr>
        <w:tblW w:w="10368" w:type="dxa"/>
        <w:tblLayout w:type="fixed"/>
        <w:tblLook w:val="0000" w:firstRow="0" w:lastRow="0" w:firstColumn="0" w:lastColumn="0" w:noHBand="0" w:noVBand="0"/>
      </w:tblPr>
      <w:tblGrid>
        <w:gridCol w:w="1599"/>
        <w:gridCol w:w="3471"/>
        <w:gridCol w:w="2976"/>
        <w:gridCol w:w="2322"/>
      </w:tblGrid>
      <w:tr w:rsidR="000539D7" w:rsidRPr="00051297" w:rsidTr="00CC2BC5">
        <w:tc>
          <w:tcPr>
            <w:tcW w:w="5070" w:type="dxa"/>
            <w:gridSpan w:val="2"/>
          </w:tcPr>
          <w:p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5298" w:type="dxa"/>
            <w:gridSpan w:val="2"/>
          </w:tcPr>
          <w:p w:rsidR="000539D7" w:rsidRPr="00051297" w:rsidRDefault="00CC2BC5" w:rsidP="00CC2BC5">
            <w:pPr>
              <w:pStyle w:val="GvdeMetni"/>
              <w:ind w:firstLine="0"/>
              <w:rPr>
                <w:b/>
                <w:color w:val="000000"/>
                <w:sz w:val="20"/>
                <w:lang w:val="tr-TR"/>
              </w:rPr>
            </w:pPr>
            <w:r>
              <w:rPr>
                <w:b/>
                <w:color w:val="000000"/>
                <w:sz w:val="20"/>
                <w:lang w:val="tr-TR"/>
              </w:rPr>
              <w:t xml:space="preserve">        </w:t>
            </w:r>
            <w:r w:rsidR="00183DC1">
              <w:rPr>
                <w:b/>
                <w:color w:val="000000"/>
                <w:sz w:val="20"/>
                <w:lang w:val="tr-TR"/>
              </w:rPr>
              <w:t xml:space="preserve">   </w:t>
            </w:r>
            <w:r w:rsidR="000539D7" w:rsidRPr="00051297">
              <w:rPr>
                <w:b/>
                <w:color w:val="000000"/>
                <w:sz w:val="20"/>
                <w:lang w:val="tr-TR"/>
              </w:rPr>
              <w:t>Sözleşme Makamının</w:t>
            </w:r>
          </w:p>
        </w:tc>
      </w:tr>
      <w:tr w:rsidR="000539D7" w:rsidRPr="00051297" w:rsidTr="00CC2BC5">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3471" w:type="dxa"/>
          </w:tcPr>
          <w:p w:rsidR="000539D7" w:rsidRPr="00051297" w:rsidRDefault="00CC2BC5" w:rsidP="008A245A">
            <w:pPr>
              <w:pStyle w:val="GvdeMetni"/>
              <w:rPr>
                <w:color w:val="000000"/>
                <w:sz w:val="20"/>
                <w:lang w:val="tr-TR"/>
              </w:rPr>
            </w:pPr>
            <w:r>
              <w:rPr>
                <w:color w:val="000000"/>
                <w:sz w:val="20"/>
                <w:lang w:val="tr-TR"/>
              </w:rPr>
              <w:t xml:space="preserve">  </w:t>
            </w:r>
          </w:p>
        </w:tc>
        <w:tc>
          <w:tcPr>
            <w:tcW w:w="2976" w:type="dxa"/>
          </w:tcPr>
          <w:p w:rsidR="000539D7" w:rsidRPr="00051297" w:rsidRDefault="00CC2BC5" w:rsidP="00CC2BC5">
            <w:pPr>
              <w:pStyle w:val="GvdeMetni"/>
              <w:ind w:firstLine="0"/>
              <w:rPr>
                <w:color w:val="000000"/>
                <w:sz w:val="20"/>
                <w:lang w:val="tr-TR"/>
              </w:rPr>
            </w:pPr>
            <w:r>
              <w:rPr>
                <w:color w:val="000000"/>
                <w:sz w:val="20"/>
                <w:lang w:val="tr-TR"/>
              </w:rPr>
              <w:t xml:space="preserve">           </w:t>
            </w:r>
            <w:r w:rsidR="000539D7" w:rsidRPr="00051297">
              <w:rPr>
                <w:color w:val="000000"/>
                <w:sz w:val="20"/>
                <w:lang w:val="tr-TR"/>
              </w:rPr>
              <w:t>Adı:</w:t>
            </w:r>
            <w:r>
              <w:rPr>
                <w:color w:val="000000"/>
                <w:sz w:val="20"/>
                <w:lang w:val="tr-TR"/>
              </w:rPr>
              <w:t xml:space="preserve">  </w:t>
            </w:r>
            <w:r w:rsidRPr="00183DC1">
              <w:rPr>
                <w:b/>
                <w:color w:val="000000"/>
                <w:sz w:val="20"/>
                <w:lang w:val="tr-TR"/>
              </w:rPr>
              <w:t>Halef ORTAÇ</w:t>
            </w:r>
          </w:p>
        </w:tc>
        <w:tc>
          <w:tcPr>
            <w:tcW w:w="2322" w:type="dxa"/>
          </w:tcPr>
          <w:p w:rsidR="000539D7" w:rsidRPr="00051297" w:rsidRDefault="000539D7" w:rsidP="008A245A">
            <w:pPr>
              <w:pStyle w:val="GvdeMetni"/>
              <w:rPr>
                <w:color w:val="000000"/>
                <w:sz w:val="20"/>
                <w:lang w:val="tr-TR"/>
              </w:rPr>
            </w:pPr>
          </w:p>
        </w:tc>
      </w:tr>
      <w:tr w:rsidR="000539D7" w:rsidRPr="00051297" w:rsidTr="00CC2BC5">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3471" w:type="dxa"/>
          </w:tcPr>
          <w:p w:rsidR="000539D7" w:rsidRPr="00051297" w:rsidRDefault="000539D7" w:rsidP="008A245A">
            <w:pPr>
              <w:pStyle w:val="GvdeMetni"/>
              <w:rPr>
                <w:color w:val="000000"/>
                <w:sz w:val="20"/>
                <w:lang w:val="tr-TR"/>
              </w:rPr>
            </w:pPr>
          </w:p>
        </w:tc>
        <w:tc>
          <w:tcPr>
            <w:tcW w:w="2976" w:type="dxa"/>
          </w:tcPr>
          <w:p w:rsidR="000539D7" w:rsidRPr="00051297" w:rsidRDefault="00CC2BC5" w:rsidP="00CC2BC5">
            <w:pPr>
              <w:pStyle w:val="GvdeMetni"/>
              <w:ind w:firstLine="0"/>
              <w:rPr>
                <w:color w:val="000000"/>
                <w:sz w:val="20"/>
                <w:lang w:val="tr-TR"/>
              </w:rPr>
            </w:pPr>
            <w:r>
              <w:rPr>
                <w:color w:val="000000"/>
                <w:sz w:val="20"/>
                <w:lang w:val="tr-TR"/>
              </w:rPr>
              <w:t xml:space="preserve">           </w:t>
            </w:r>
            <w:r w:rsidR="000539D7" w:rsidRPr="00051297">
              <w:rPr>
                <w:color w:val="000000"/>
                <w:sz w:val="20"/>
                <w:lang w:val="tr-TR"/>
              </w:rPr>
              <w:t>Unvanı:</w:t>
            </w:r>
            <w:r w:rsidR="00183DC1" w:rsidRPr="00183DC1">
              <w:rPr>
                <w:b/>
                <w:color w:val="000000"/>
                <w:sz w:val="20"/>
                <w:lang w:val="tr-TR"/>
              </w:rPr>
              <w:t>Yön.Kur.Bşk</w:t>
            </w:r>
            <w:r w:rsidR="00183DC1">
              <w:rPr>
                <w:color w:val="000000"/>
                <w:sz w:val="20"/>
                <w:lang w:val="tr-TR"/>
              </w:rPr>
              <w:t>.</w:t>
            </w:r>
          </w:p>
        </w:tc>
        <w:tc>
          <w:tcPr>
            <w:tcW w:w="2322" w:type="dxa"/>
          </w:tcPr>
          <w:p w:rsidR="000539D7" w:rsidRPr="00051297" w:rsidRDefault="000539D7" w:rsidP="008A245A">
            <w:pPr>
              <w:pStyle w:val="GvdeMetni"/>
              <w:rPr>
                <w:color w:val="000000"/>
                <w:sz w:val="20"/>
                <w:lang w:val="tr-TR"/>
              </w:rPr>
            </w:pPr>
          </w:p>
        </w:tc>
      </w:tr>
      <w:tr w:rsidR="000539D7" w:rsidRPr="00051297" w:rsidTr="00CC2BC5">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3471" w:type="dxa"/>
          </w:tcPr>
          <w:p w:rsidR="000539D7" w:rsidRPr="00051297" w:rsidRDefault="000539D7" w:rsidP="008A245A">
            <w:pPr>
              <w:pStyle w:val="GvdeMetni"/>
              <w:rPr>
                <w:color w:val="000000"/>
                <w:sz w:val="20"/>
                <w:lang w:val="tr-TR"/>
              </w:rPr>
            </w:pPr>
          </w:p>
        </w:tc>
        <w:tc>
          <w:tcPr>
            <w:tcW w:w="2976" w:type="dxa"/>
          </w:tcPr>
          <w:p w:rsidR="000539D7" w:rsidRPr="00051297" w:rsidRDefault="00183DC1" w:rsidP="00183DC1">
            <w:pPr>
              <w:pStyle w:val="GvdeMetni"/>
              <w:ind w:firstLine="0"/>
              <w:rPr>
                <w:color w:val="000000"/>
                <w:sz w:val="20"/>
                <w:lang w:val="tr-TR"/>
              </w:rPr>
            </w:pPr>
            <w:r>
              <w:rPr>
                <w:color w:val="000000"/>
                <w:sz w:val="20"/>
                <w:lang w:val="tr-TR"/>
              </w:rPr>
              <w:t xml:space="preserve">           </w:t>
            </w:r>
            <w:r w:rsidR="000539D7" w:rsidRPr="00051297">
              <w:rPr>
                <w:color w:val="000000"/>
                <w:sz w:val="20"/>
                <w:lang w:val="tr-TR"/>
              </w:rPr>
              <w:t>İmzası:</w:t>
            </w:r>
          </w:p>
        </w:tc>
        <w:tc>
          <w:tcPr>
            <w:tcW w:w="2322" w:type="dxa"/>
          </w:tcPr>
          <w:p w:rsidR="000539D7" w:rsidRPr="00051297" w:rsidRDefault="000539D7" w:rsidP="008A245A">
            <w:pPr>
              <w:pStyle w:val="GvdeMetni"/>
              <w:rPr>
                <w:color w:val="000000"/>
                <w:sz w:val="20"/>
                <w:lang w:val="tr-TR"/>
              </w:rPr>
            </w:pPr>
          </w:p>
        </w:tc>
      </w:tr>
      <w:tr w:rsidR="000539D7" w:rsidRPr="00051297" w:rsidTr="00CC2BC5">
        <w:trPr>
          <w:cantSplit/>
          <w:trHeight w:val="405"/>
        </w:trPr>
        <w:tc>
          <w:tcPr>
            <w:tcW w:w="1599"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3471" w:type="dxa"/>
          </w:tcPr>
          <w:p w:rsidR="000539D7" w:rsidRPr="00051297" w:rsidRDefault="000539D7" w:rsidP="008A245A">
            <w:pPr>
              <w:pStyle w:val="GvdeMetni"/>
              <w:rPr>
                <w:color w:val="000000"/>
                <w:sz w:val="20"/>
                <w:lang w:val="tr-TR"/>
              </w:rPr>
            </w:pPr>
          </w:p>
        </w:tc>
        <w:tc>
          <w:tcPr>
            <w:tcW w:w="2976" w:type="dxa"/>
          </w:tcPr>
          <w:p w:rsidR="000539D7" w:rsidRPr="00051297" w:rsidRDefault="00183DC1" w:rsidP="00183DC1">
            <w:pPr>
              <w:pStyle w:val="GvdeMetni"/>
              <w:ind w:firstLine="0"/>
              <w:rPr>
                <w:color w:val="000000"/>
                <w:sz w:val="20"/>
                <w:lang w:val="tr-TR"/>
              </w:rPr>
            </w:pPr>
            <w:r>
              <w:rPr>
                <w:color w:val="000000"/>
                <w:sz w:val="20"/>
                <w:lang w:val="tr-TR"/>
              </w:rPr>
              <w:t xml:space="preserve">           </w:t>
            </w:r>
            <w:r w:rsidR="000539D7" w:rsidRPr="00051297">
              <w:rPr>
                <w:color w:val="000000"/>
                <w:sz w:val="20"/>
                <w:lang w:val="tr-TR"/>
              </w:rPr>
              <w:t>Tarih:</w:t>
            </w:r>
          </w:p>
        </w:tc>
        <w:tc>
          <w:tcPr>
            <w:tcW w:w="2322" w:type="dxa"/>
          </w:tcPr>
          <w:p w:rsidR="000539D7" w:rsidRPr="00051297" w:rsidRDefault="000539D7" w:rsidP="008A245A">
            <w:pPr>
              <w:pStyle w:val="GvdeMetni"/>
              <w:rPr>
                <w:color w:val="000000"/>
                <w:sz w:val="20"/>
                <w:lang w:val="tr-TR"/>
              </w:rPr>
            </w:pPr>
          </w:p>
        </w:tc>
      </w:tr>
    </w:tbl>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296F65" w:rsidRDefault="00296F65" w:rsidP="001D4F4E">
      <w:pPr>
        <w:pStyle w:val="Balk6"/>
        <w:ind w:firstLine="0"/>
        <w:jc w:val="center"/>
        <w:rPr>
          <w:lang w:val="tr-TR"/>
        </w:rPr>
      </w:pPr>
      <w:bookmarkStart w:id="16" w:name="_Söz.Ek-1:_Genel_Koşullar"/>
      <w:bookmarkStart w:id="17" w:name="_Toc233021554"/>
      <w:bookmarkEnd w:id="16"/>
    </w:p>
    <w:p w:rsidR="00296F65" w:rsidRDefault="00296F65" w:rsidP="001D4F4E">
      <w:pPr>
        <w:pStyle w:val="Balk6"/>
        <w:ind w:firstLine="0"/>
        <w:jc w:val="center"/>
        <w:rPr>
          <w:lang w:val="tr-TR"/>
        </w:rPr>
      </w:pPr>
    </w:p>
    <w:p w:rsidR="00296F65" w:rsidRDefault="00296F65" w:rsidP="001D4F4E">
      <w:pPr>
        <w:pStyle w:val="Balk6"/>
        <w:ind w:firstLine="0"/>
        <w:jc w:val="center"/>
        <w:rPr>
          <w:lang w:val="tr-TR"/>
        </w:rPr>
      </w:pPr>
    </w:p>
    <w:p w:rsidR="00296F65" w:rsidRDefault="00296F65" w:rsidP="001D4F4E">
      <w:pPr>
        <w:pStyle w:val="Balk6"/>
        <w:ind w:firstLine="0"/>
        <w:jc w:val="center"/>
        <w:rPr>
          <w:lang w:val="tr-TR"/>
        </w:rPr>
      </w:pPr>
    </w:p>
    <w:p w:rsidR="00296F65" w:rsidRDefault="00296F65" w:rsidP="001D4F4E">
      <w:pPr>
        <w:pStyle w:val="Balk6"/>
        <w:ind w:firstLine="0"/>
        <w:jc w:val="center"/>
        <w:rPr>
          <w:lang w:val="tr-TR"/>
        </w:rPr>
      </w:pPr>
    </w:p>
    <w:p w:rsidR="00296F65" w:rsidRDefault="00296F65" w:rsidP="001D4F4E">
      <w:pPr>
        <w:pStyle w:val="Balk6"/>
        <w:ind w:firstLine="0"/>
        <w:jc w:val="center"/>
        <w:rPr>
          <w:lang w:val="tr-TR"/>
        </w:rPr>
      </w:pPr>
    </w:p>
    <w:p w:rsidR="00296F65" w:rsidRDefault="00296F65" w:rsidP="00296F65">
      <w:pPr>
        <w:rPr>
          <w:lang w:val="tr-TR"/>
        </w:rPr>
      </w:pPr>
    </w:p>
    <w:p w:rsidR="00296F65" w:rsidRPr="00296F65" w:rsidRDefault="00296F65" w:rsidP="00296F65">
      <w:pPr>
        <w:rPr>
          <w:lang w:val="tr-TR"/>
        </w:rPr>
      </w:pPr>
    </w:p>
    <w:p w:rsidR="00296F65" w:rsidRDefault="00296F65" w:rsidP="001D4F4E">
      <w:pPr>
        <w:pStyle w:val="Balk6"/>
        <w:ind w:firstLine="0"/>
        <w:jc w:val="center"/>
        <w:rPr>
          <w:lang w:val="tr-TR"/>
        </w:rPr>
      </w:pPr>
    </w:p>
    <w:p w:rsidR="00600DE8" w:rsidRPr="00051297" w:rsidRDefault="00600DE8" w:rsidP="001D4F4E">
      <w:pPr>
        <w:pStyle w:val="Balk6"/>
        <w:ind w:firstLine="0"/>
        <w:jc w:val="center"/>
        <w:rPr>
          <w:lang w:val="tr-TR"/>
        </w:rPr>
      </w:pPr>
      <w:r w:rsidRPr="00051297">
        <w:rPr>
          <w:lang w:val="tr-TR"/>
        </w:rPr>
        <w:t>Söz.</w:t>
      </w:r>
      <w:r w:rsidR="004043E4" w:rsidRPr="00051297">
        <w:rPr>
          <w:lang w:val="tr-TR"/>
        </w:rPr>
        <w:t xml:space="preserve"> </w:t>
      </w:r>
      <w:r w:rsidRPr="00051297">
        <w:rPr>
          <w:lang w:val="tr-TR"/>
        </w:rPr>
        <w:t>Ek-1: Genel Koşullar</w:t>
      </w:r>
      <w:bookmarkEnd w:id="17"/>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jc w:val="right"/>
        <w:rPr>
          <w:b/>
          <w:color w:val="000000"/>
          <w:sz w:val="20"/>
          <w:szCs w:val="20"/>
          <w:u w:val="single"/>
          <w:lang w:val="tr-TR"/>
        </w:rPr>
      </w:pPr>
    </w:p>
    <w:p w:rsidR="00600DE8" w:rsidRPr="00051297" w:rsidRDefault="00600DE8" w:rsidP="00600DE8">
      <w:pPr>
        <w:jc w:val="right"/>
        <w:rPr>
          <w:b/>
          <w:color w:val="000000"/>
          <w:sz w:val="20"/>
          <w:szCs w:val="20"/>
          <w:u w:val="single"/>
          <w:lang w:val="tr-TR"/>
        </w:rPr>
      </w:pPr>
    </w:p>
    <w:p w:rsidR="00996F2D" w:rsidRPr="00051297" w:rsidRDefault="00996F2D" w:rsidP="00600DE8">
      <w:pPr>
        <w:jc w:val="right"/>
        <w:rPr>
          <w:b/>
          <w:color w:val="000000"/>
          <w:sz w:val="20"/>
          <w:szCs w:val="20"/>
          <w:u w:val="single"/>
          <w:lang w:val="tr-TR"/>
        </w:rPr>
      </w:pPr>
    </w:p>
    <w:p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rsidR="00600DE8" w:rsidRPr="00051297" w:rsidRDefault="00DF15C2" w:rsidP="00535420">
      <w:pPr>
        <w:ind w:firstLine="0"/>
        <w:rPr>
          <w:sz w:val="20"/>
          <w:szCs w:val="20"/>
          <w:lang w:val="tr-TR"/>
        </w:rPr>
      </w:pPr>
      <w:r w:rsidRPr="00051297">
        <w:rPr>
          <w:noProof/>
          <w:sz w:val="20"/>
          <w:szCs w:val="20"/>
          <w:lang w:val="tr-TR" w:eastAsia="tr-TR" w:bidi="ar-SA"/>
        </w:rPr>
        <mc:AlternateContent>
          <mc:Choice Requires="wps">
            <w:drawing>
              <wp:inline distT="0" distB="0" distL="0" distR="0">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C9774B" w:rsidRPr="00C36C6F" w:rsidRDefault="00C9774B"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rsidR="00C9774B" w:rsidRPr="00C36C6F" w:rsidRDefault="00C9774B"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051297" w:rsidRDefault="00600DE8" w:rsidP="00535420">
      <w:pPr>
        <w:ind w:firstLine="0"/>
        <w:jc w:val="center"/>
        <w:rPr>
          <w:b/>
          <w:sz w:val="20"/>
          <w:szCs w:val="20"/>
          <w:lang w:val="tr-TR"/>
        </w:rPr>
      </w:pPr>
      <w:r w:rsidRPr="00051297">
        <w:rPr>
          <w:b/>
          <w:sz w:val="20"/>
          <w:szCs w:val="20"/>
          <w:lang w:val="tr-TR"/>
        </w:rPr>
        <w:t>BAŞLANGIÇ HÜKÜMLERİ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Default="00C36C6F" w:rsidP="00535420">
      <w:pPr>
        <w:ind w:firstLine="0"/>
        <w:rPr>
          <w:sz w:val="20"/>
          <w:szCs w:val="20"/>
          <w:lang w:val="tr-TR"/>
        </w:rPr>
      </w:pPr>
    </w:p>
    <w:p w:rsidR="00296F65" w:rsidRDefault="00296F65" w:rsidP="00535420">
      <w:pPr>
        <w:ind w:firstLine="0"/>
        <w:rPr>
          <w:sz w:val="20"/>
          <w:szCs w:val="20"/>
          <w:lang w:val="tr-TR"/>
        </w:rPr>
      </w:pPr>
    </w:p>
    <w:p w:rsidR="00296F65" w:rsidRPr="00051297" w:rsidRDefault="00296F65" w:rsidP="00535420">
      <w:pPr>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sz w:val="20"/>
          <w:szCs w:val="20"/>
          <w:u w:val="single"/>
          <w:lang w:val="tr-TR"/>
        </w:rPr>
      </w:pPr>
      <w:r w:rsidRPr="00051297">
        <w:rPr>
          <w:b/>
          <w:sz w:val="20"/>
          <w:szCs w:val="20"/>
          <w:lang w:val="tr-TR"/>
        </w:rPr>
        <w:lastRenderedPageBreak/>
        <w:t>Sözleşmeye davet</w:t>
      </w:r>
      <w:r w:rsidRPr="00051297">
        <w:rPr>
          <w:b/>
          <w:sz w:val="20"/>
          <w:szCs w:val="20"/>
          <w:lang w:val="tr-TR"/>
        </w:rPr>
        <w:tab/>
      </w:r>
    </w:p>
    <w:p w:rsidR="00600DE8" w:rsidRPr="00051297" w:rsidRDefault="00600DE8" w:rsidP="00535420">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rsidR="00600DE8" w:rsidRPr="00051297" w:rsidRDefault="00600DE8" w:rsidP="00600DE8">
      <w:pPr>
        <w:jc w:val="center"/>
        <w:rPr>
          <w:b/>
          <w:sz w:val="20"/>
          <w:szCs w:val="20"/>
          <w:lang w:val="tr-TR"/>
        </w:rPr>
      </w:pPr>
      <w:r w:rsidRPr="00051297">
        <w:rPr>
          <w:b/>
          <w:sz w:val="20"/>
          <w:szCs w:val="20"/>
          <w:lang w:val="tr-TR"/>
        </w:rPr>
        <w:t>SÖZLEŞME MAKAMININ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600DE8" w:rsidRPr="00051297" w:rsidRDefault="00600DE8" w:rsidP="006E1A14">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00DE8" w:rsidRPr="00051297" w:rsidRDefault="00600DE8" w:rsidP="00600DE8">
      <w:pPr>
        <w:rPr>
          <w:sz w:val="20"/>
          <w:szCs w:val="20"/>
          <w:lang w:val="tr-TR"/>
        </w:rPr>
      </w:pPr>
    </w:p>
    <w:p w:rsidR="00296F65" w:rsidRDefault="00296F65" w:rsidP="00600DE8">
      <w:pPr>
        <w:ind w:left="702" w:hanging="645"/>
        <w:jc w:val="center"/>
        <w:rPr>
          <w:b/>
          <w:sz w:val="20"/>
          <w:szCs w:val="20"/>
          <w:lang w:val="tr-TR"/>
        </w:rPr>
      </w:pPr>
    </w:p>
    <w:p w:rsidR="00600DE8" w:rsidRPr="00051297" w:rsidRDefault="00600DE8" w:rsidP="00600DE8">
      <w:pPr>
        <w:ind w:left="702" w:hanging="645"/>
        <w:jc w:val="center"/>
        <w:rPr>
          <w:b/>
          <w:sz w:val="20"/>
          <w:szCs w:val="20"/>
          <w:lang w:val="tr-TR"/>
        </w:rPr>
      </w:pPr>
      <w:r w:rsidRPr="00051297">
        <w:rPr>
          <w:b/>
          <w:sz w:val="20"/>
          <w:szCs w:val="20"/>
          <w:lang w:val="tr-TR"/>
        </w:rPr>
        <w:lastRenderedPageBreak/>
        <w:t>YÜKLENİCİNİN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600DE8" w:rsidRPr="00051297" w:rsidRDefault="00600DE8" w:rsidP="006E1A14">
      <w:pPr>
        <w:tabs>
          <w:tab w:val="left" w:pos="0"/>
        </w:tabs>
        <w:ind w:firstLine="0"/>
        <w:rPr>
          <w:sz w:val="20"/>
          <w:szCs w:val="20"/>
          <w:lang w:val="tr-TR"/>
        </w:rPr>
      </w:pPr>
      <w:r w:rsidRPr="00051297">
        <w:rPr>
          <w:sz w:val="20"/>
          <w:szCs w:val="20"/>
          <w:lang w:val="tr-TR"/>
        </w:rPr>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051297" w:rsidRDefault="00600DE8" w:rsidP="006E1A14">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600DE8" w:rsidRPr="00051297" w:rsidRDefault="00600DE8" w:rsidP="006E1A14">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051297" w:rsidRDefault="00600DE8" w:rsidP="006E1A14">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051297" w:rsidRDefault="00600DE8" w:rsidP="006E1A14">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600DE8" w:rsidRPr="00051297" w:rsidRDefault="00600DE8" w:rsidP="00600DE8">
      <w:pPr>
        <w:ind w:left="720"/>
        <w:rPr>
          <w:rFonts w:cs="Arial"/>
          <w:sz w:val="20"/>
          <w:szCs w:val="20"/>
          <w:lang w:val="tr-TR"/>
        </w:rPr>
      </w:pPr>
      <w:r w:rsidRPr="00051297">
        <w:rPr>
          <w:rFonts w:cs="Arial"/>
          <w:sz w:val="20"/>
          <w:szCs w:val="20"/>
          <w:lang w:val="tr-TR"/>
        </w:rPr>
        <w:lastRenderedPageBreak/>
        <w:t>a) Yüklenicinin işlerin yürütülmesini önerdiği sıra;</w:t>
      </w:r>
    </w:p>
    <w:p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rsidR="00600DE8" w:rsidRPr="00051297" w:rsidRDefault="00600DE8" w:rsidP="00600DE8">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600DE8" w:rsidRPr="00051297" w:rsidRDefault="00600DE8" w:rsidP="006E1A14">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051297" w:rsidRDefault="00600DE8" w:rsidP="006E1A14">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051297" w:rsidRDefault="00600DE8" w:rsidP="006E1A14">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051297" w:rsidRDefault="00600DE8" w:rsidP="006E1A14">
      <w:pPr>
        <w:tabs>
          <w:tab w:val="left" w:pos="0"/>
        </w:tabs>
        <w:ind w:firstLine="0"/>
        <w:rPr>
          <w:rFonts w:cs="Arial"/>
          <w:sz w:val="20"/>
          <w:szCs w:val="20"/>
          <w:lang w:val="tr-TR"/>
        </w:rPr>
      </w:pPr>
      <w:r w:rsidRPr="00051297">
        <w:rPr>
          <w:sz w:val="20"/>
          <w:szCs w:val="20"/>
          <w:lang w:val="tr-TR"/>
        </w:rPr>
        <w:lastRenderedPageBreak/>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rsidR="00600DE8" w:rsidRPr="00051297" w:rsidRDefault="00600DE8" w:rsidP="006E1A14">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Default="00600DE8" w:rsidP="006E1A14">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36C6F" w:rsidRDefault="00C36C6F" w:rsidP="006E1A14">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600DE8" w:rsidRPr="00051297" w:rsidRDefault="00600DE8" w:rsidP="006E1A14">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051297" w:rsidRDefault="00600DE8" w:rsidP="00DA7E4A">
      <w:pPr>
        <w:ind w:left="993" w:hanging="284"/>
        <w:rPr>
          <w:sz w:val="20"/>
          <w:szCs w:val="20"/>
          <w:lang w:val="tr-TR"/>
        </w:rPr>
      </w:pPr>
      <w:r w:rsidRPr="00051297">
        <w:rPr>
          <w:sz w:val="20"/>
          <w:szCs w:val="20"/>
          <w:lang w:val="tr-TR"/>
        </w:rPr>
        <w:lastRenderedPageBreak/>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600DE8" w:rsidRPr="00051297" w:rsidRDefault="00600DE8" w:rsidP="00DA7E4A">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600DE8" w:rsidRPr="00051297" w:rsidRDefault="00600DE8" w:rsidP="00DA7E4A">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051297" w:rsidRDefault="00600DE8" w:rsidP="00DA7E4A">
      <w:pPr>
        <w:tabs>
          <w:tab w:val="left" w:pos="0"/>
        </w:tabs>
        <w:ind w:firstLine="0"/>
        <w:rPr>
          <w:sz w:val="20"/>
          <w:szCs w:val="20"/>
          <w:lang w:val="tr-TR"/>
        </w:rPr>
      </w:pPr>
      <w:r w:rsidRPr="00051297">
        <w:rPr>
          <w:sz w:val="20"/>
          <w:szCs w:val="20"/>
          <w:lang w:val="tr-TR"/>
        </w:rPr>
        <w:t xml:space="preserve">(2) Telif hakları ve diğer fikri veya sınai mülkiyet hakları da dahil olmak üzere, Sözleşmenin yürütülmesi sırasında yazılı materyallerle ilgili olarak elde edilen her türlü sonuç ve hak Sözleşme Makamı’nın mutlak </w:t>
      </w:r>
      <w:r w:rsidRPr="00051297">
        <w:rPr>
          <w:sz w:val="20"/>
          <w:szCs w:val="20"/>
          <w:lang w:val="tr-TR"/>
        </w:rPr>
        <w:lastRenderedPageBreak/>
        <w:t>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rsidR="00600DE8" w:rsidRPr="00051297" w:rsidRDefault="00600DE8" w:rsidP="00DA7E4A">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051297" w:rsidRDefault="00600DE8" w:rsidP="00DA7E4A">
      <w:pPr>
        <w:tabs>
          <w:tab w:val="left" w:pos="0"/>
        </w:tabs>
        <w:ind w:firstLine="0"/>
        <w:rPr>
          <w:sz w:val="20"/>
          <w:szCs w:val="20"/>
          <w:lang w:val="tr-TR"/>
        </w:rPr>
      </w:pPr>
      <w:r w:rsidRPr="00051297">
        <w:rPr>
          <w:sz w:val="20"/>
          <w:szCs w:val="20"/>
          <w:lang w:val="tr-TR"/>
        </w:rPr>
        <w:t>(4) Yüklenici:</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600DE8" w:rsidRPr="00051297" w:rsidRDefault="00600DE8" w:rsidP="00DA7E4A">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600DE8" w:rsidRPr="00051297" w:rsidRDefault="00600DE8" w:rsidP="00DA7E4A">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296F65" w:rsidRDefault="00296F65" w:rsidP="00D825A5">
      <w:pPr>
        <w:tabs>
          <w:tab w:val="left" w:pos="0"/>
        </w:tabs>
        <w:jc w:val="center"/>
        <w:rPr>
          <w:b/>
          <w:sz w:val="20"/>
          <w:szCs w:val="20"/>
          <w:lang w:val="tr-TR"/>
        </w:rPr>
      </w:pPr>
    </w:p>
    <w:p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600DE8" w:rsidRPr="00051297" w:rsidRDefault="00600DE8" w:rsidP="00DA7E4A">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 xml:space="preserve">(3) Eğer bu maktu zarar-ziyan bedeli tutarı sözleşme bedelinin %15’ini aşarsa, Sözleşme Makamı, Yükleniciye bildirimde bulunduktan sonra sözleşmeyi feshedebilir ve işleri Yüklenicinin namı hesabına tamamlayabilir.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600DE8" w:rsidRPr="00051297" w:rsidRDefault="00600DE8" w:rsidP="00DA7E4A">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051297" w:rsidRDefault="00600DE8" w:rsidP="00DA7E4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600DE8" w:rsidRDefault="00600DE8" w:rsidP="00DA7E4A">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İzinler</w:t>
      </w:r>
    </w:p>
    <w:p w:rsidR="00600DE8" w:rsidRPr="00051297" w:rsidRDefault="00600DE8" w:rsidP="00DA7E4A">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Kayıtlar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051297" w:rsidRDefault="00600DE8" w:rsidP="00DA7E4A">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w:t>
      </w:r>
      <w:r w:rsidRPr="00051297">
        <w:rPr>
          <w:sz w:val="20"/>
          <w:szCs w:val="20"/>
          <w:lang w:val="tr-TR"/>
        </w:rPr>
        <w:lastRenderedPageBreak/>
        <w:t>kanıtlayıcı dokümanların kontrolü için gerekli her türlü kaydı içerecektir. Bu kayıtların saklanmaması sözleşmenin ihlali anlamına gelecek ve sözleşmenin feshedilmesi sonucunu doğuracaktır.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051297" w:rsidRDefault="00600DE8" w:rsidP="00DA7E4A">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bir safhanın ifa edilmesi Sözleşme Makamı’nın bir önceki safhayı onaylamasına tabi bulunacaktır.</w:t>
      </w:r>
    </w:p>
    <w:p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(2) Yüklenici, denetçiye inceleme yapabilmesi için bütün giriş ve erişim haklarını tanıyacaktır.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Sözleşme Makamı’nın yapacağı ödemeler Yüklenicinin bildireceği banka hesabına yatırılacaktır.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600DE8" w:rsidRPr="00051297"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600DE8" w:rsidRPr="00051297" w:rsidRDefault="00600DE8" w:rsidP="00C96C5C">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051297" w:rsidRDefault="00600DE8" w:rsidP="00C96C5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w:t>
      </w:r>
      <w:r w:rsidRPr="00051297">
        <w:rPr>
          <w:sz w:val="20"/>
          <w:szCs w:val="20"/>
          <w:lang w:val="tr-TR"/>
        </w:rPr>
        <w:lastRenderedPageBreak/>
        <w:t>Merkez Bankasının uyguladığı reeskont faizi oranına 3 puan eklenerek tespit edilecek faiz ilavesiyle tahsil yoluna gidecektir.</w:t>
      </w:r>
    </w:p>
    <w:p w:rsidR="00600DE8" w:rsidRPr="00051297" w:rsidRDefault="00600DE8" w:rsidP="00C96C5C">
      <w:pPr>
        <w:tabs>
          <w:tab w:val="left" w:pos="0"/>
        </w:tabs>
        <w:ind w:firstLine="0"/>
        <w:rPr>
          <w:sz w:val="20"/>
          <w:szCs w:val="20"/>
          <w:lang w:val="tr-TR"/>
        </w:rPr>
      </w:pPr>
      <w:r w:rsidRPr="0005129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envanterin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296F65" w:rsidRDefault="00296F65" w:rsidP="00C96C5C">
      <w:pPr>
        <w:tabs>
          <w:tab w:val="left" w:pos="0"/>
        </w:tabs>
        <w:ind w:firstLine="0"/>
        <w:rPr>
          <w:sz w:val="20"/>
          <w:szCs w:val="20"/>
          <w:lang w:val="tr-TR"/>
        </w:rPr>
      </w:pPr>
    </w:p>
    <w:p w:rsidR="00296F65" w:rsidRPr="00051297" w:rsidRDefault="00296F65" w:rsidP="00C96C5C">
      <w:pPr>
        <w:tabs>
          <w:tab w:val="left" w:pos="0"/>
        </w:tabs>
        <w:ind w:firstLine="0"/>
        <w:rPr>
          <w:sz w:val="20"/>
          <w:szCs w:val="20"/>
          <w:lang w:val="tr-TR"/>
        </w:rPr>
      </w:pPr>
    </w:p>
    <w:p w:rsidR="00600DE8" w:rsidRPr="00051297" w:rsidRDefault="00600DE8" w:rsidP="00C96C5C">
      <w:pPr>
        <w:tabs>
          <w:tab w:val="left" w:pos="0"/>
        </w:tabs>
        <w:ind w:firstLine="0"/>
        <w:rPr>
          <w:sz w:val="20"/>
          <w:szCs w:val="20"/>
          <w:lang w:val="tr-TR"/>
        </w:rPr>
      </w:pPr>
      <w:r w:rsidRPr="00051297">
        <w:rPr>
          <w:sz w:val="20"/>
          <w:szCs w:val="20"/>
          <w:lang w:val="tr-TR"/>
        </w:rPr>
        <w:lastRenderedPageBreak/>
        <w:t>(5) Proje Yöneticisi, malların sevkiyat süreci boyunca ve mallar devralınmadan önce aşağıdakileri emretme ve karar verme hakkına sahiptir:</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Bu malların düzgün ve uygun mallarla değiştirilmeleri,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600DE8" w:rsidRPr="00051297" w:rsidRDefault="00600DE8" w:rsidP="00C96C5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600DE8" w:rsidRPr="00051297" w:rsidRDefault="00600DE8" w:rsidP="00D8473E">
      <w:pPr>
        <w:numPr>
          <w:ilvl w:val="0"/>
          <w:numId w:val="26"/>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600DE8" w:rsidRPr="00051297" w:rsidRDefault="00600DE8" w:rsidP="00C96C5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600DE8" w:rsidRDefault="00600DE8" w:rsidP="00C96C5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296F65" w:rsidRPr="00051297" w:rsidRDefault="00296F65" w:rsidP="00C96C5C">
      <w:pPr>
        <w:tabs>
          <w:tab w:val="left" w:pos="0"/>
        </w:tabs>
        <w:ind w:firstLine="0"/>
        <w:rPr>
          <w:sz w:val="20"/>
          <w:szCs w:val="20"/>
          <w:lang w:val="tr-TR"/>
        </w:rPr>
      </w:pP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Yüklenicinin Sözleşme konusu işi önemli ölçüde sözleşmeye uygun şekilde yerine getirmemesi;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rsidR="00600DE8" w:rsidRPr="00051297" w:rsidRDefault="00600DE8" w:rsidP="00C96C5C">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rsidR="00600DE8" w:rsidRPr="00051297" w:rsidRDefault="00600DE8"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051297" w:rsidRDefault="00600DE8" w:rsidP="00C96C5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Vefat</w:t>
      </w:r>
    </w:p>
    <w:p w:rsidR="00600DE8" w:rsidRPr="00051297" w:rsidRDefault="00600DE8" w:rsidP="00C96C5C">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051297" w:rsidRDefault="00600DE8" w:rsidP="00C96C5C">
      <w:pPr>
        <w:tabs>
          <w:tab w:val="left" w:pos="0"/>
        </w:tabs>
        <w:ind w:firstLine="0"/>
        <w:rPr>
          <w:sz w:val="20"/>
          <w:szCs w:val="20"/>
          <w:lang w:val="tr-TR"/>
        </w:rPr>
      </w:pPr>
      <w:r w:rsidRPr="0005129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600DE8" w:rsidRPr="00051297" w:rsidRDefault="00600DE8" w:rsidP="00C96C5C">
      <w:pPr>
        <w:tabs>
          <w:tab w:val="left" w:pos="0"/>
        </w:tabs>
        <w:ind w:firstLine="0"/>
        <w:rPr>
          <w:sz w:val="20"/>
          <w:szCs w:val="20"/>
          <w:lang w:val="tr-TR"/>
        </w:rPr>
      </w:pPr>
      <w:bookmarkStart w:id="18" w:name="_(1)_Süre_uzatımı_verilebilecek_hall"/>
      <w:bookmarkEnd w:id="18"/>
      <w:r w:rsidRPr="00051297">
        <w:rPr>
          <w:sz w:val="20"/>
          <w:szCs w:val="20"/>
          <w:lang w:val="tr-TR"/>
        </w:rPr>
        <w:t>(1) Süre uzatımı verilebilecek haller aşağıda sayılmıştır.</w:t>
      </w:r>
    </w:p>
    <w:p w:rsidR="00600DE8" w:rsidRPr="00051297" w:rsidRDefault="00600DE8" w:rsidP="00D8473E">
      <w:pPr>
        <w:numPr>
          <w:ilvl w:val="0"/>
          <w:numId w:val="32"/>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rsidR="00600DE8" w:rsidRPr="00051297" w:rsidRDefault="00600DE8" w:rsidP="00C36C6F">
      <w:pPr>
        <w:ind w:left="1223" w:firstLine="205"/>
        <w:rPr>
          <w:sz w:val="20"/>
          <w:szCs w:val="20"/>
          <w:lang w:val="tr-TR"/>
        </w:rPr>
      </w:pPr>
      <w:r w:rsidRPr="00051297">
        <w:rPr>
          <w:sz w:val="20"/>
          <w:szCs w:val="20"/>
          <w:lang w:val="tr-TR"/>
        </w:rPr>
        <w:t>b) Kanuni grev.</w:t>
      </w:r>
    </w:p>
    <w:p w:rsidR="00600DE8" w:rsidRPr="00051297" w:rsidRDefault="00600DE8" w:rsidP="00600DE8">
      <w:pPr>
        <w:ind w:left="708"/>
        <w:rPr>
          <w:sz w:val="20"/>
          <w:szCs w:val="20"/>
          <w:lang w:val="tr-TR"/>
        </w:rPr>
      </w:pPr>
      <w:r w:rsidRPr="00051297">
        <w:rPr>
          <w:sz w:val="20"/>
          <w:szCs w:val="20"/>
          <w:lang w:val="tr-TR"/>
        </w:rPr>
        <w:t>c) Genel salgın hastalık.</w:t>
      </w:r>
    </w:p>
    <w:p w:rsidR="00600DE8" w:rsidRPr="00051297" w:rsidRDefault="00600DE8" w:rsidP="00600DE8">
      <w:pPr>
        <w:ind w:left="708"/>
        <w:rPr>
          <w:sz w:val="20"/>
          <w:szCs w:val="20"/>
          <w:lang w:val="tr-TR"/>
        </w:rPr>
      </w:pPr>
      <w:r w:rsidRPr="00051297">
        <w:rPr>
          <w:sz w:val="20"/>
          <w:szCs w:val="20"/>
          <w:lang w:val="tr-TR"/>
        </w:rPr>
        <w:t>d) Kısmi veya genel seferberlik ilanı.</w:t>
      </w:r>
    </w:p>
    <w:p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Yükleniciden kaynaklanan bir kusurdan ileri gelmemiş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Taahhüdün yerine getirilmesine engel nitelikte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Yüklenicinin bu engeli ortadan kaldırmaya gücünün yetmemiş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Yetkili merciler tarafından belgelendirilmesi,</w:t>
      </w:r>
    </w:p>
    <w:p w:rsidR="00600DE8" w:rsidRPr="00051297" w:rsidRDefault="00600DE8" w:rsidP="00600DE8">
      <w:pPr>
        <w:rPr>
          <w:sz w:val="20"/>
          <w:szCs w:val="20"/>
          <w:lang w:val="tr-TR"/>
        </w:rPr>
      </w:pPr>
      <w:r w:rsidRPr="00051297">
        <w:rPr>
          <w:sz w:val="20"/>
          <w:szCs w:val="20"/>
          <w:lang w:val="tr-TR"/>
        </w:rPr>
        <w:t xml:space="preserve"> zorunludur.</w:t>
      </w:r>
    </w:p>
    <w:p w:rsidR="00600DE8" w:rsidRPr="00051297" w:rsidRDefault="00600DE8" w:rsidP="00D8473E">
      <w:pPr>
        <w:numPr>
          <w:ilvl w:val="0"/>
          <w:numId w:val="32"/>
        </w:numPr>
        <w:tabs>
          <w:tab w:val="left" w:pos="0"/>
        </w:tabs>
        <w:rPr>
          <w:sz w:val="20"/>
          <w:szCs w:val="20"/>
          <w:lang w:val="tr-TR"/>
        </w:rPr>
      </w:pPr>
      <w:r w:rsidRPr="00051297">
        <w:rPr>
          <w:sz w:val="20"/>
          <w:szCs w:val="20"/>
          <w:lang w:val="tr-TR"/>
        </w:rPr>
        <w:t>Sözleşme Makamından kaynaklanan sebepler</w:t>
      </w:r>
    </w:p>
    <w:p w:rsidR="00600DE8" w:rsidRPr="00051297" w:rsidRDefault="00600DE8" w:rsidP="00C96C5C">
      <w:pPr>
        <w:tabs>
          <w:tab w:val="left" w:pos="0"/>
        </w:tabs>
        <w:ind w:firstLine="0"/>
        <w:rPr>
          <w:sz w:val="20"/>
          <w:szCs w:val="20"/>
          <w:lang w:val="tr-TR"/>
        </w:rPr>
      </w:pPr>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
    <w:p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(3) Mücbir sebep durumundan etkilenen taraf sözleşme altındaki yükümlülüklerini asgari gecikmeyle yerine getirebilecek şekilde bu durumu ortadan kaldırmak için tüm makul tedbirleri alacaktır.</w:t>
      </w:r>
    </w:p>
    <w:p w:rsidR="00600DE8" w:rsidRPr="00051297" w:rsidRDefault="00600DE8" w:rsidP="00C96C5C">
      <w:pPr>
        <w:tabs>
          <w:tab w:val="left" w:pos="0"/>
        </w:tabs>
        <w:ind w:firstLine="0"/>
        <w:rPr>
          <w:sz w:val="20"/>
          <w:szCs w:val="20"/>
          <w:lang w:val="tr-TR"/>
        </w:rPr>
      </w:pPr>
      <w:r w:rsidRPr="00051297">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051297" w:rsidRDefault="00600DE8" w:rsidP="00C96C5C">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Default="00C36C6F" w:rsidP="00D825A5">
      <w:pPr>
        <w:jc w:val="center"/>
        <w:rPr>
          <w:b/>
          <w:sz w:val="20"/>
          <w:szCs w:val="20"/>
          <w:lang w:val="tr-TR"/>
        </w:rPr>
      </w:pPr>
    </w:p>
    <w:p w:rsidR="00600DE8" w:rsidRPr="00051297" w:rsidRDefault="00600DE8" w:rsidP="00D825A5">
      <w:pPr>
        <w:jc w:val="center"/>
        <w:rPr>
          <w:b/>
          <w:sz w:val="20"/>
          <w:szCs w:val="20"/>
          <w:lang w:val="tr-TR"/>
        </w:rPr>
      </w:pPr>
      <w:r w:rsidRPr="00051297">
        <w:rPr>
          <w:b/>
          <w:sz w:val="20"/>
          <w:szCs w:val="20"/>
          <w:lang w:val="tr-TR"/>
        </w:rPr>
        <w:t>İHTİLAFLARIN HALLİ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prosedürüyle ilgili bir sonraki aşamaya geçme hakkına sahip olacaktır. </w:t>
      </w:r>
    </w:p>
    <w:p w:rsidR="00600DE8" w:rsidRPr="00051297" w:rsidRDefault="00600DE8" w:rsidP="00C96C5C">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rsidR="00600DE8" w:rsidRPr="00051297" w:rsidRDefault="00600DE8" w:rsidP="00D825A5">
      <w:pPr>
        <w:jc w:val="center"/>
        <w:rPr>
          <w:b/>
          <w:sz w:val="20"/>
          <w:szCs w:val="20"/>
          <w:lang w:val="tr-TR"/>
        </w:rPr>
      </w:pPr>
      <w:r w:rsidRPr="00051297">
        <w:rPr>
          <w:b/>
          <w:sz w:val="20"/>
          <w:szCs w:val="20"/>
          <w:lang w:val="tr-TR"/>
        </w:rPr>
        <w:t>HÜKÜM BULUNMAYAN HALLER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051297" w:rsidRDefault="00600DE8" w:rsidP="00600DE8">
      <w:pPr>
        <w:rPr>
          <w:sz w:val="20"/>
          <w:szCs w:val="20"/>
          <w:lang w:val="tr-TR"/>
        </w:rPr>
      </w:pPr>
    </w:p>
    <w:p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1F0A99" w:rsidRPr="00051297" w:rsidRDefault="001F0A99" w:rsidP="00FC1E4A">
      <w:pPr>
        <w:pStyle w:val="Balk6"/>
        <w:ind w:firstLine="0"/>
        <w:jc w:val="center"/>
        <w:rPr>
          <w:lang w:val="tr-TR"/>
        </w:rPr>
      </w:pPr>
      <w:bookmarkStart w:id="19" w:name="_Söz.Ek-2:_Teknik_Şartname_(İş_Tanım"/>
      <w:bookmarkStart w:id="20" w:name="_Toc233021555"/>
      <w:bookmarkEnd w:id="19"/>
      <w:r w:rsidRPr="00051297">
        <w:rPr>
          <w:lang w:val="tr-TR"/>
        </w:rPr>
        <w:lastRenderedPageBreak/>
        <w:t>Söz.</w:t>
      </w:r>
      <w:r w:rsidR="004043E4" w:rsidRPr="00051297">
        <w:rPr>
          <w:lang w:val="tr-TR"/>
        </w:rPr>
        <w:t xml:space="preserve"> </w:t>
      </w:r>
      <w:r w:rsidRPr="00051297">
        <w:rPr>
          <w:lang w:val="tr-TR"/>
        </w:rPr>
        <w:t>Ek-</w:t>
      </w:r>
      <w:r w:rsidR="00CE1072" w:rsidRPr="00051297">
        <w:rPr>
          <w:lang w:val="tr-TR"/>
        </w:rPr>
        <w:t>2</w:t>
      </w:r>
      <w:r w:rsidRPr="00051297">
        <w:rPr>
          <w:lang w:val="tr-TR"/>
        </w:rPr>
        <w:t>: Teknik Şartname (İş Tanımı)</w:t>
      </w:r>
      <w:bookmarkEnd w:id="20"/>
      <w:r w:rsidRPr="00051297">
        <w:rPr>
          <w:lang w:val="tr-TR"/>
        </w:rPr>
        <w:t xml:space="preserve"> </w:t>
      </w:r>
    </w:p>
    <w:p w:rsidR="00C97280" w:rsidRPr="00183DC1" w:rsidRDefault="00C97280" w:rsidP="00C97280">
      <w:pPr>
        <w:spacing w:after="120"/>
        <w:rPr>
          <w:sz w:val="20"/>
          <w:szCs w:val="20"/>
          <w:lang w:val="tr-TR"/>
        </w:rPr>
      </w:pPr>
      <w:r w:rsidRPr="00183DC1">
        <w:rPr>
          <w:color w:val="000000"/>
          <w:sz w:val="20"/>
          <w:szCs w:val="20"/>
          <w:lang w:val="tr-TR"/>
        </w:rPr>
        <w:t>[</w:t>
      </w:r>
      <w:r w:rsidRPr="00183DC1">
        <w:rPr>
          <w:sz w:val="20"/>
          <w:szCs w:val="20"/>
          <w:lang w:val="tr-TR"/>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r w:rsidR="00C36C6F" w:rsidRPr="00183DC1">
        <w:rPr>
          <w:sz w:val="20"/>
          <w:szCs w:val="20"/>
          <w:lang w:val="tr-TR"/>
        </w:rPr>
        <w:t>dâhil</w:t>
      </w:r>
      <w:r w:rsidRPr="00183DC1">
        <w:rPr>
          <w:sz w:val="20"/>
          <w:szCs w:val="20"/>
          <w:lang w:val="tr-TR"/>
        </w:rPr>
        <w:t xml:space="preserve"> edilir ve ihale sonucunda imzalanan sözleşmenin ayrılmaz bir parçası olur.</w:t>
      </w:r>
    </w:p>
    <w:p w:rsidR="001F0A99" w:rsidRPr="00051297" w:rsidRDefault="00C97280" w:rsidP="00C97280">
      <w:pPr>
        <w:overflowPunct w:val="0"/>
        <w:autoSpaceDE w:val="0"/>
        <w:autoSpaceDN w:val="0"/>
        <w:adjustRightInd w:val="0"/>
        <w:spacing w:after="120"/>
        <w:textAlignment w:val="baseline"/>
        <w:rPr>
          <w:b/>
          <w:color w:val="000000"/>
          <w:lang w:val="tr-TR"/>
        </w:rPr>
      </w:pPr>
      <w:r w:rsidRPr="00183DC1">
        <w:rPr>
          <w:sz w:val="20"/>
          <w:szCs w:val="20"/>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051297">
        <w:rPr>
          <w:lang w:val="tr-TR"/>
        </w:rPr>
        <w:t xml:space="preserve"> </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C97280" w:rsidRPr="00051297" w:rsidRDefault="002D6E7D" w:rsidP="00183DC1">
      <w:pPr>
        <w:ind w:firstLine="0"/>
        <w:rPr>
          <w:position w:val="-2"/>
          <w:sz w:val="20"/>
          <w:szCs w:val="20"/>
          <w:lang w:val="tr-TR"/>
        </w:rPr>
      </w:pPr>
      <w:r w:rsidRPr="00051297">
        <w:rPr>
          <w:b/>
          <w:color w:val="000000"/>
          <w:sz w:val="36"/>
          <w:szCs w:val="36"/>
          <w:lang w:val="tr-TR"/>
        </w:rPr>
        <w:br w:type="page"/>
      </w:r>
    </w:p>
    <w:p w:rsidR="00C97280" w:rsidRPr="00C36C6F" w:rsidRDefault="00C97280" w:rsidP="00911431">
      <w:pPr>
        <w:pageBreakBefore/>
        <w:ind w:firstLine="0"/>
        <w:jc w:val="center"/>
        <w:rPr>
          <w:b/>
          <w:sz w:val="20"/>
          <w:szCs w:val="20"/>
          <w:lang w:val="tr-TR"/>
        </w:rPr>
      </w:pPr>
      <w:r w:rsidRPr="00C36C6F">
        <w:rPr>
          <w:b/>
          <w:sz w:val="20"/>
          <w:szCs w:val="20"/>
          <w:lang w:val="tr-TR"/>
        </w:rPr>
        <w:lastRenderedPageBreak/>
        <w:t>TEKNİK ŞARTNAME STANDART FORMU   (Söz</w:t>
      </w:r>
      <w:r w:rsidR="004043E4" w:rsidRPr="00C36C6F">
        <w:rPr>
          <w:b/>
          <w:sz w:val="20"/>
          <w:szCs w:val="20"/>
          <w:lang w:val="tr-TR"/>
        </w:rPr>
        <w:t>.</w:t>
      </w:r>
      <w:r w:rsidR="00404506" w:rsidRPr="00C36C6F">
        <w:rPr>
          <w:b/>
          <w:sz w:val="20"/>
          <w:szCs w:val="20"/>
          <w:lang w:val="tr-TR"/>
        </w:rPr>
        <w:t xml:space="preserve"> </w:t>
      </w:r>
      <w:r w:rsidRPr="00C36C6F">
        <w:rPr>
          <w:b/>
          <w:sz w:val="20"/>
          <w:szCs w:val="20"/>
          <w:lang w:val="tr-TR"/>
        </w:rPr>
        <w:t>EK:2b)</w:t>
      </w:r>
    </w:p>
    <w:p w:rsidR="00C97280" w:rsidRPr="00C36C6F" w:rsidRDefault="00C97280" w:rsidP="00911431">
      <w:pPr>
        <w:spacing w:after="120"/>
        <w:ind w:firstLine="0"/>
        <w:jc w:val="center"/>
        <w:rPr>
          <w:sz w:val="20"/>
          <w:szCs w:val="20"/>
          <w:lang w:val="tr-TR"/>
        </w:rPr>
      </w:pPr>
      <w:r w:rsidRPr="00183DC1">
        <w:rPr>
          <w:sz w:val="20"/>
          <w:szCs w:val="20"/>
          <w:lang w:val="tr-TR"/>
        </w:rPr>
        <w:t>(Mal Alımı ihaleleri için)</w:t>
      </w:r>
    </w:p>
    <w:p w:rsidR="00C97280" w:rsidRPr="00C36C6F" w:rsidRDefault="00C97280" w:rsidP="00C97280">
      <w:pPr>
        <w:spacing w:after="120"/>
        <w:rPr>
          <w:b/>
          <w:sz w:val="20"/>
          <w:szCs w:val="20"/>
          <w:lang w:val="tr-TR"/>
        </w:rPr>
      </w:pPr>
    </w:p>
    <w:p w:rsidR="008663D4" w:rsidRPr="00C36C6F" w:rsidRDefault="008663D4" w:rsidP="00911431">
      <w:pPr>
        <w:spacing w:after="120"/>
        <w:ind w:firstLine="0"/>
        <w:rPr>
          <w:sz w:val="20"/>
          <w:szCs w:val="20"/>
          <w:lang w:val="tr-TR"/>
        </w:rPr>
      </w:pPr>
      <w:r w:rsidRPr="00C36C6F">
        <w:rPr>
          <w:sz w:val="20"/>
          <w:szCs w:val="20"/>
          <w:highlight w:val="lightGray"/>
          <w:lang w:val="tr-TR"/>
        </w:rPr>
        <w:t>[Sözleşme Makamı mal alımı kapsamında tedarik etmek istediği mallarda arayacağı; özellikleri, standart ve kalite seviyelerini, montaj ve bakım onarım hizmetlerini vb</w:t>
      </w:r>
      <w:r w:rsidR="00C36C6F" w:rsidRPr="00C36C6F">
        <w:rPr>
          <w:sz w:val="20"/>
          <w:szCs w:val="20"/>
          <w:highlight w:val="lightGray"/>
          <w:lang w:val="tr-TR"/>
        </w:rPr>
        <w:t>.</w:t>
      </w:r>
      <w:r w:rsidRPr="00C36C6F">
        <w:rPr>
          <w:sz w:val="20"/>
          <w:szCs w:val="20"/>
          <w:highlight w:val="lightGray"/>
          <w:lang w:val="tr-TR"/>
        </w:rPr>
        <w:t xml:space="preserve"> hususları ihaleye çıkmadan önce hazırlayacağı Teknik Şartnamede detaylı olarak izah edecektir.</w:t>
      </w:r>
      <w:r w:rsidR="00AB2430" w:rsidRPr="00C36C6F">
        <w:rPr>
          <w:sz w:val="20"/>
          <w:szCs w:val="20"/>
          <w:highlight w:val="lightGray"/>
          <w:lang w:val="tr-TR"/>
        </w:rPr>
        <w:t xml:space="preserve"> Aşağıdaki bölümlerden işin niteliğine uygun olanları doldurulacak, gerek duyulursa ilave maddeler eklenebilecektir.</w:t>
      </w:r>
      <w:r w:rsidRPr="00C36C6F">
        <w:rPr>
          <w:sz w:val="20"/>
          <w:szCs w:val="20"/>
          <w:highlight w:val="lightGray"/>
          <w:lang w:val="tr-TR"/>
        </w:rPr>
        <w:t>]</w:t>
      </w:r>
    </w:p>
    <w:p w:rsidR="008663D4" w:rsidRPr="005B68A7" w:rsidRDefault="008663D4" w:rsidP="00911431">
      <w:pPr>
        <w:spacing w:after="120"/>
        <w:ind w:firstLine="0"/>
        <w:rPr>
          <w:sz w:val="20"/>
          <w:szCs w:val="20"/>
          <w:lang w:val="tr-TR"/>
        </w:rPr>
      </w:pPr>
      <w:r w:rsidRPr="005B68A7">
        <w:rPr>
          <w:b/>
          <w:sz w:val="20"/>
          <w:szCs w:val="20"/>
          <w:lang w:val="tr-TR"/>
        </w:rPr>
        <w:t>Sözleşme başlığı</w:t>
      </w:r>
      <w:r w:rsidRPr="005B68A7">
        <w:rPr>
          <w:b/>
          <w:sz w:val="20"/>
          <w:szCs w:val="20"/>
          <w:lang w:val="tr-TR"/>
        </w:rPr>
        <w:tab/>
        <w:t>:</w:t>
      </w:r>
      <w:r w:rsidRPr="005B68A7">
        <w:rPr>
          <w:sz w:val="20"/>
          <w:szCs w:val="20"/>
          <w:lang w:val="tr-TR"/>
        </w:rPr>
        <w:t xml:space="preserve"> </w:t>
      </w:r>
      <w:r w:rsidR="005B68A7" w:rsidRPr="005B68A7">
        <w:rPr>
          <w:sz w:val="20"/>
          <w:szCs w:val="20"/>
          <w:lang w:val="tr-TR"/>
        </w:rPr>
        <w:t>ELAZIĞ SÜT ANALİZ LABORATUARI</w:t>
      </w:r>
    </w:p>
    <w:p w:rsidR="008663D4" w:rsidRPr="005B68A7" w:rsidRDefault="008663D4" w:rsidP="00911431">
      <w:pPr>
        <w:spacing w:after="120"/>
        <w:ind w:firstLine="0"/>
        <w:rPr>
          <w:sz w:val="20"/>
          <w:szCs w:val="20"/>
          <w:lang w:val="tr-TR"/>
        </w:rPr>
      </w:pPr>
      <w:r w:rsidRPr="005B68A7">
        <w:rPr>
          <w:b/>
          <w:sz w:val="20"/>
          <w:szCs w:val="20"/>
          <w:lang w:val="tr-TR"/>
        </w:rPr>
        <w:t>Yayın Referansı</w:t>
      </w:r>
      <w:r w:rsidRPr="005B68A7">
        <w:rPr>
          <w:b/>
          <w:sz w:val="20"/>
          <w:szCs w:val="20"/>
          <w:lang w:val="tr-TR"/>
        </w:rPr>
        <w:tab/>
        <w:t>:</w:t>
      </w:r>
      <w:r w:rsidRPr="005B68A7">
        <w:rPr>
          <w:sz w:val="20"/>
          <w:szCs w:val="20"/>
          <w:lang w:val="tr-TR"/>
        </w:rPr>
        <w:t xml:space="preserve"> </w:t>
      </w:r>
      <w:r w:rsidR="005B68A7" w:rsidRPr="005B68A7">
        <w:rPr>
          <w:sz w:val="20"/>
          <w:szCs w:val="20"/>
          <w:lang w:val="tr-TR"/>
        </w:rPr>
        <w:t>TRB1/22/CMDP-E2/0001</w:t>
      </w:r>
    </w:p>
    <w:p w:rsidR="00B74144" w:rsidRPr="00C36C6F" w:rsidRDefault="00B74144" w:rsidP="00911431">
      <w:pPr>
        <w:spacing w:after="120"/>
        <w:ind w:firstLine="0"/>
        <w:rPr>
          <w:sz w:val="20"/>
          <w:szCs w:val="20"/>
          <w:lang w:val="tr-TR"/>
        </w:rPr>
      </w:pPr>
      <w:r w:rsidRPr="00C36C6F">
        <w:rPr>
          <w:sz w:val="20"/>
          <w:szCs w:val="20"/>
          <w:lang w:val="tr-TR"/>
        </w:rPr>
        <w:t>1. Genel Tanım</w:t>
      </w:r>
    </w:p>
    <w:p w:rsidR="00B74144" w:rsidRPr="00C36C6F" w:rsidRDefault="00B74144" w:rsidP="00911431">
      <w:pPr>
        <w:spacing w:after="120"/>
        <w:ind w:firstLine="0"/>
        <w:rPr>
          <w:sz w:val="20"/>
          <w:szCs w:val="20"/>
          <w:lang w:val="tr-TR"/>
        </w:rPr>
      </w:pPr>
      <w:r w:rsidRPr="00C36C6F">
        <w:rPr>
          <w:sz w:val="20"/>
          <w:szCs w:val="20"/>
          <w:highlight w:val="lightGray"/>
          <w:lang w:val="tr-TR"/>
        </w:rPr>
        <w:t>&lt;Projenizin genel bir tanımını yapınız&gt;</w:t>
      </w:r>
    </w:p>
    <w:p w:rsidR="008663D4" w:rsidRPr="00C36C6F" w:rsidRDefault="00B74144" w:rsidP="00911431">
      <w:pPr>
        <w:spacing w:after="120"/>
        <w:ind w:firstLine="0"/>
        <w:rPr>
          <w:sz w:val="20"/>
          <w:szCs w:val="20"/>
          <w:lang w:val="tr-TR"/>
        </w:rPr>
      </w:pPr>
      <w:r w:rsidRPr="00C36C6F">
        <w:rPr>
          <w:sz w:val="20"/>
          <w:szCs w:val="20"/>
          <w:lang w:val="tr-TR"/>
        </w:rPr>
        <w:t xml:space="preserve">2. </w:t>
      </w:r>
      <w:r w:rsidR="00DA262E" w:rsidRPr="00C36C6F">
        <w:rPr>
          <w:sz w:val="20"/>
          <w:szCs w:val="20"/>
          <w:lang w:val="tr-TR"/>
        </w:rPr>
        <w:t>Tedarik Edilecek Mallar, Teknik Özellikleri ve Miktarı</w:t>
      </w:r>
    </w:p>
    <w:tbl>
      <w:tblPr>
        <w:tblW w:w="51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59"/>
        <w:gridCol w:w="6238"/>
        <w:gridCol w:w="1070"/>
      </w:tblGrid>
      <w:tr w:rsidR="008E26F1" w:rsidRPr="00F74A5A" w:rsidTr="00E212B6">
        <w:trPr>
          <w:cantSplit/>
          <w:trHeight w:val="274"/>
          <w:tblHeader/>
        </w:trPr>
        <w:tc>
          <w:tcPr>
            <w:tcW w:w="709" w:type="dxa"/>
            <w:shd w:val="pct5" w:color="auto" w:fill="FFFFFF"/>
            <w:vAlign w:val="center"/>
          </w:tcPr>
          <w:p w:rsidR="008E26F1" w:rsidRPr="00F74A5A" w:rsidRDefault="008E26F1" w:rsidP="008E26F1">
            <w:pPr>
              <w:spacing w:before="0"/>
              <w:ind w:firstLine="0"/>
              <w:jc w:val="center"/>
              <w:rPr>
                <w:b/>
                <w:sz w:val="20"/>
                <w:szCs w:val="20"/>
                <w:lang w:val="tr-TR"/>
              </w:rPr>
            </w:pPr>
            <w:r w:rsidRPr="00F74A5A">
              <w:rPr>
                <w:b/>
                <w:sz w:val="20"/>
                <w:szCs w:val="20"/>
                <w:lang w:val="tr-TR"/>
              </w:rPr>
              <w:t>A</w:t>
            </w:r>
          </w:p>
        </w:tc>
        <w:tc>
          <w:tcPr>
            <w:tcW w:w="1559" w:type="dxa"/>
            <w:shd w:val="pct5" w:color="auto" w:fill="FFFFFF"/>
            <w:vAlign w:val="center"/>
          </w:tcPr>
          <w:p w:rsidR="008E26F1" w:rsidRPr="00F74A5A" w:rsidRDefault="008E26F1" w:rsidP="008E26F1">
            <w:pPr>
              <w:spacing w:before="0"/>
              <w:ind w:firstLine="0"/>
              <w:jc w:val="center"/>
              <w:rPr>
                <w:b/>
                <w:sz w:val="20"/>
                <w:szCs w:val="20"/>
                <w:lang w:val="tr-TR"/>
              </w:rPr>
            </w:pPr>
            <w:r w:rsidRPr="00F74A5A">
              <w:rPr>
                <w:b/>
                <w:sz w:val="20"/>
                <w:szCs w:val="20"/>
                <w:lang w:val="tr-TR"/>
              </w:rPr>
              <w:t>B</w:t>
            </w:r>
          </w:p>
        </w:tc>
        <w:tc>
          <w:tcPr>
            <w:tcW w:w="6238" w:type="dxa"/>
            <w:shd w:val="pct5" w:color="auto" w:fill="FFFFFF"/>
            <w:vAlign w:val="center"/>
          </w:tcPr>
          <w:p w:rsidR="008E26F1" w:rsidRPr="00F74A5A" w:rsidRDefault="008E26F1" w:rsidP="008E26F1">
            <w:pPr>
              <w:spacing w:before="0"/>
              <w:ind w:firstLine="0"/>
              <w:jc w:val="center"/>
              <w:rPr>
                <w:b/>
                <w:sz w:val="20"/>
                <w:szCs w:val="20"/>
                <w:lang w:val="tr-TR"/>
              </w:rPr>
            </w:pPr>
            <w:r w:rsidRPr="00F74A5A">
              <w:rPr>
                <w:b/>
                <w:sz w:val="20"/>
                <w:szCs w:val="20"/>
                <w:lang w:val="tr-TR"/>
              </w:rPr>
              <w:t>C</w:t>
            </w:r>
          </w:p>
        </w:tc>
        <w:tc>
          <w:tcPr>
            <w:tcW w:w="1070" w:type="dxa"/>
            <w:shd w:val="pct5" w:color="auto" w:fill="FFFFFF"/>
            <w:vAlign w:val="center"/>
          </w:tcPr>
          <w:p w:rsidR="008E26F1" w:rsidRPr="00F74A5A" w:rsidRDefault="008E26F1" w:rsidP="008E26F1">
            <w:pPr>
              <w:spacing w:before="0"/>
              <w:ind w:firstLine="0"/>
              <w:jc w:val="center"/>
              <w:rPr>
                <w:b/>
                <w:sz w:val="20"/>
                <w:szCs w:val="20"/>
                <w:lang w:val="tr-TR"/>
              </w:rPr>
            </w:pPr>
            <w:r w:rsidRPr="00F74A5A">
              <w:rPr>
                <w:b/>
                <w:sz w:val="20"/>
                <w:szCs w:val="20"/>
                <w:lang w:val="tr-TR"/>
              </w:rPr>
              <w:t>C</w:t>
            </w:r>
          </w:p>
        </w:tc>
      </w:tr>
      <w:tr w:rsidR="008E26F1" w:rsidRPr="00F74A5A" w:rsidTr="00E212B6">
        <w:trPr>
          <w:cantSplit/>
          <w:trHeight w:val="274"/>
          <w:tblHeader/>
        </w:trPr>
        <w:tc>
          <w:tcPr>
            <w:tcW w:w="709" w:type="dxa"/>
            <w:shd w:val="pct5" w:color="auto" w:fill="FFFFFF"/>
            <w:vAlign w:val="center"/>
          </w:tcPr>
          <w:p w:rsidR="008E26F1" w:rsidRPr="00F74A5A" w:rsidRDefault="008E26F1" w:rsidP="008E26F1">
            <w:pPr>
              <w:spacing w:before="0"/>
              <w:ind w:firstLine="0"/>
              <w:jc w:val="center"/>
              <w:rPr>
                <w:b/>
                <w:sz w:val="20"/>
                <w:szCs w:val="20"/>
                <w:lang w:val="tr-TR"/>
              </w:rPr>
            </w:pPr>
            <w:r w:rsidRPr="00F74A5A">
              <w:rPr>
                <w:b/>
                <w:sz w:val="20"/>
                <w:szCs w:val="20"/>
                <w:lang w:val="tr-TR"/>
              </w:rPr>
              <w:t>Sıra No</w:t>
            </w:r>
          </w:p>
        </w:tc>
        <w:tc>
          <w:tcPr>
            <w:tcW w:w="1559" w:type="dxa"/>
            <w:shd w:val="pct5" w:color="auto" w:fill="FFFFFF"/>
            <w:vAlign w:val="center"/>
          </w:tcPr>
          <w:p w:rsidR="008E26F1" w:rsidRPr="00F74A5A" w:rsidRDefault="008E26F1" w:rsidP="008E26F1">
            <w:pPr>
              <w:spacing w:before="0"/>
              <w:ind w:firstLine="0"/>
              <w:jc w:val="center"/>
              <w:rPr>
                <w:b/>
                <w:sz w:val="20"/>
                <w:szCs w:val="20"/>
                <w:lang w:val="tr-TR"/>
              </w:rPr>
            </w:pPr>
            <w:r w:rsidRPr="00F74A5A">
              <w:rPr>
                <w:b/>
                <w:sz w:val="20"/>
                <w:szCs w:val="20"/>
                <w:lang w:val="tr-TR"/>
              </w:rPr>
              <w:t>Alınacak Malın İsimi</w:t>
            </w:r>
          </w:p>
        </w:tc>
        <w:tc>
          <w:tcPr>
            <w:tcW w:w="6238" w:type="dxa"/>
            <w:shd w:val="pct5" w:color="auto" w:fill="FFFFFF"/>
            <w:vAlign w:val="center"/>
          </w:tcPr>
          <w:p w:rsidR="008E26F1" w:rsidRPr="00F74A5A" w:rsidRDefault="008E26F1" w:rsidP="008E26F1">
            <w:pPr>
              <w:spacing w:before="0"/>
              <w:ind w:firstLine="0"/>
              <w:jc w:val="center"/>
              <w:rPr>
                <w:b/>
                <w:sz w:val="20"/>
                <w:szCs w:val="20"/>
                <w:lang w:val="tr-TR"/>
              </w:rPr>
            </w:pPr>
            <w:r w:rsidRPr="00F74A5A">
              <w:rPr>
                <w:b/>
                <w:sz w:val="20"/>
                <w:szCs w:val="20"/>
                <w:lang w:val="tr-TR"/>
              </w:rPr>
              <w:t>Teknik Özellikler</w:t>
            </w:r>
          </w:p>
        </w:tc>
        <w:tc>
          <w:tcPr>
            <w:tcW w:w="1070" w:type="dxa"/>
            <w:shd w:val="pct5" w:color="auto" w:fill="FFFFFF"/>
            <w:vAlign w:val="center"/>
          </w:tcPr>
          <w:p w:rsidR="008E26F1" w:rsidRPr="00F74A5A" w:rsidRDefault="008E26F1" w:rsidP="008E26F1">
            <w:pPr>
              <w:spacing w:before="0"/>
              <w:ind w:firstLine="0"/>
              <w:jc w:val="center"/>
              <w:rPr>
                <w:b/>
                <w:sz w:val="20"/>
                <w:szCs w:val="20"/>
                <w:lang w:val="tr-TR"/>
              </w:rPr>
            </w:pPr>
            <w:r w:rsidRPr="00F74A5A">
              <w:rPr>
                <w:b/>
                <w:sz w:val="20"/>
                <w:szCs w:val="20"/>
                <w:lang w:val="tr-TR"/>
              </w:rPr>
              <w:t>Miktar</w:t>
            </w:r>
          </w:p>
        </w:tc>
      </w:tr>
      <w:tr w:rsidR="008E26F1" w:rsidRPr="00F74A5A" w:rsidTr="00E212B6">
        <w:trPr>
          <w:cantSplit/>
        </w:trPr>
        <w:tc>
          <w:tcPr>
            <w:tcW w:w="709" w:type="dxa"/>
            <w:vAlign w:val="center"/>
          </w:tcPr>
          <w:p w:rsidR="008E26F1" w:rsidRPr="0075627D" w:rsidRDefault="008E26F1" w:rsidP="008E26F1">
            <w:pPr>
              <w:spacing w:before="0"/>
              <w:ind w:firstLine="0"/>
              <w:jc w:val="center"/>
              <w:rPr>
                <w:sz w:val="20"/>
                <w:szCs w:val="20"/>
                <w:lang w:val="tr-TR"/>
              </w:rPr>
            </w:pPr>
            <w:r w:rsidRPr="0075627D">
              <w:rPr>
                <w:sz w:val="20"/>
                <w:szCs w:val="20"/>
                <w:lang w:val="tr-TR"/>
              </w:rPr>
              <w:t>1</w:t>
            </w:r>
          </w:p>
        </w:tc>
        <w:tc>
          <w:tcPr>
            <w:tcW w:w="1559" w:type="dxa"/>
            <w:vAlign w:val="center"/>
          </w:tcPr>
          <w:p w:rsidR="008E26F1" w:rsidRPr="0075627D" w:rsidRDefault="008E26F1" w:rsidP="008E26F1">
            <w:pPr>
              <w:spacing w:before="0"/>
              <w:ind w:firstLine="0"/>
              <w:rPr>
                <w:sz w:val="20"/>
                <w:szCs w:val="20"/>
                <w:lang w:val="tr-TR"/>
              </w:rPr>
            </w:pPr>
            <w:r w:rsidRPr="0075627D">
              <w:rPr>
                <w:rFonts w:eastAsia="Calibri" w:cs="Times New Roman"/>
                <w:sz w:val="20"/>
                <w:szCs w:val="20"/>
                <w:lang w:val="tr-TR" w:eastAsia="tr-TR" w:bidi="ar-SA"/>
              </w:rPr>
              <w:t>Mini Buzdolabı</w:t>
            </w:r>
          </w:p>
        </w:tc>
        <w:tc>
          <w:tcPr>
            <w:tcW w:w="6238" w:type="dxa"/>
            <w:vAlign w:val="center"/>
          </w:tcPr>
          <w:p w:rsidR="008E26F1" w:rsidRPr="008E26F1" w:rsidRDefault="008E26F1" w:rsidP="008E26F1">
            <w:pPr>
              <w:numPr>
                <w:ilvl w:val="0"/>
                <w:numId w:val="72"/>
              </w:numPr>
              <w:spacing w:before="0"/>
              <w:ind w:left="318" w:hanging="284"/>
              <w:contextualSpacing/>
              <w:jc w:val="left"/>
              <w:rPr>
                <w:rFonts w:eastAsia="Calibri" w:cs="Times New Roman"/>
                <w:sz w:val="20"/>
                <w:szCs w:val="20"/>
                <w:lang w:val="tr-TR" w:eastAsia="tr-TR" w:bidi="ar-SA"/>
              </w:rPr>
            </w:pPr>
            <w:r w:rsidRPr="008E26F1">
              <w:rPr>
                <w:rFonts w:eastAsia="Calibri" w:cs="Times New Roman"/>
                <w:sz w:val="20"/>
                <w:szCs w:val="20"/>
                <w:lang w:val="tr-TR" w:eastAsia="tr-TR" w:bidi="ar-SA"/>
              </w:rPr>
              <w:t>Cihaz beyaz renkte olmalıdır.</w:t>
            </w:r>
          </w:p>
          <w:p w:rsidR="008E26F1" w:rsidRPr="008E26F1" w:rsidRDefault="008E26F1" w:rsidP="008E26F1">
            <w:pPr>
              <w:numPr>
                <w:ilvl w:val="0"/>
                <w:numId w:val="72"/>
              </w:numPr>
              <w:spacing w:before="0"/>
              <w:ind w:left="318" w:hanging="284"/>
              <w:contextualSpacing/>
              <w:jc w:val="left"/>
              <w:rPr>
                <w:rFonts w:eastAsia="Calibri" w:cs="Times New Roman"/>
                <w:sz w:val="20"/>
                <w:szCs w:val="20"/>
                <w:lang w:val="tr-TR" w:eastAsia="tr-TR" w:bidi="ar-SA"/>
              </w:rPr>
            </w:pPr>
            <w:r w:rsidRPr="008E26F1">
              <w:rPr>
                <w:rFonts w:eastAsia="Calibri" w:cs="Times New Roman"/>
                <w:sz w:val="20"/>
                <w:szCs w:val="20"/>
                <w:lang w:val="tr-TR" w:eastAsia="tr-TR" w:bidi="ar-SA"/>
              </w:rPr>
              <w:t>Cihazın enerji sınıfı E olmalıdır.</w:t>
            </w:r>
          </w:p>
          <w:p w:rsidR="008E26F1" w:rsidRPr="008E26F1" w:rsidRDefault="008E26F1" w:rsidP="008E26F1">
            <w:pPr>
              <w:numPr>
                <w:ilvl w:val="0"/>
                <w:numId w:val="72"/>
              </w:numPr>
              <w:spacing w:before="0"/>
              <w:ind w:left="318" w:hanging="284"/>
              <w:contextualSpacing/>
              <w:jc w:val="left"/>
              <w:rPr>
                <w:rFonts w:eastAsia="Calibri" w:cs="Times New Roman"/>
                <w:sz w:val="20"/>
                <w:szCs w:val="20"/>
                <w:lang w:val="tr-TR" w:eastAsia="tr-TR" w:bidi="ar-SA"/>
              </w:rPr>
            </w:pPr>
            <w:r w:rsidRPr="008E26F1">
              <w:rPr>
                <w:rFonts w:eastAsia="Calibri" w:cs="Times New Roman"/>
                <w:sz w:val="20"/>
                <w:szCs w:val="20"/>
                <w:lang w:val="tr-TR" w:eastAsia="tr-TR" w:bidi="ar-SA"/>
              </w:rPr>
              <w:t>Cihazın kontrol sistemi mekanik sensörlü olmalıdır.</w:t>
            </w:r>
          </w:p>
          <w:p w:rsidR="008E26F1" w:rsidRPr="008E26F1" w:rsidRDefault="008E26F1" w:rsidP="008E26F1">
            <w:pPr>
              <w:numPr>
                <w:ilvl w:val="0"/>
                <w:numId w:val="72"/>
              </w:numPr>
              <w:spacing w:before="0"/>
              <w:ind w:left="318" w:hanging="284"/>
              <w:contextualSpacing/>
              <w:jc w:val="left"/>
              <w:rPr>
                <w:rFonts w:eastAsia="Calibri" w:cs="Times New Roman"/>
                <w:sz w:val="20"/>
                <w:szCs w:val="20"/>
                <w:lang w:val="tr-TR" w:eastAsia="tr-TR" w:bidi="ar-SA"/>
              </w:rPr>
            </w:pPr>
            <w:r w:rsidRPr="008E26F1">
              <w:rPr>
                <w:rFonts w:eastAsia="Calibri" w:cs="Times New Roman"/>
                <w:sz w:val="20"/>
                <w:szCs w:val="20"/>
                <w:lang w:val="tr-TR" w:eastAsia="tr-TR" w:bidi="ar-SA"/>
              </w:rPr>
              <w:t>Cihazın iklim sınıfı SN-T olmalıdır.</w:t>
            </w:r>
          </w:p>
          <w:p w:rsidR="008E26F1" w:rsidRPr="008E26F1" w:rsidRDefault="008E26F1" w:rsidP="008E26F1">
            <w:pPr>
              <w:numPr>
                <w:ilvl w:val="0"/>
                <w:numId w:val="72"/>
              </w:numPr>
              <w:spacing w:before="0"/>
              <w:ind w:left="318" w:hanging="284"/>
              <w:contextualSpacing/>
              <w:jc w:val="left"/>
              <w:rPr>
                <w:rFonts w:eastAsia="Calibri" w:cs="Times New Roman"/>
                <w:sz w:val="20"/>
                <w:szCs w:val="20"/>
                <w:lang w:val="tr-TR" w:eastAsia="tr-TR" w:bidi="ar-SA"/>
              </w:rPr>
            </w:pPr>
            <w:r w:rsidRPr="008E26F1">
              <w:rPr>
                <w:rFonts w:eastAsia="Calibri" w:cs="Times New Roman"/>
                <w:sz w:val="20"/>
                <w:szCs w:val="20"/>
                <w:lang w:val="tr-TR" w:eastAsia="tr-TR" w:bidi="ar-SA"/>
              </w:rPr>
              <w:t>Cihaz minimum 300 lt. hacminde olmalıdır.</w:t>
            </w:r>
          </w:p>
          <w:p w:rsidR="008E26F1" w:rsidRPr="008E26F1" w:rsidRDefault="008E26F1" w:rsidP="008E26F1">
            <w:pPr>
              <w:numPr>
                <w:ilvl w:val="0"/>
                <w:numId w:val="72"/>
              </w:numPr>
              <w:spacing w:before="0"/>
              <w:ind w:left="318" w:hanging="284"/>
              <w:contextualSpacing/>
              <w:jc w:val="left"/>
              <w:rPr>
                <w:rFonts w:eastAsia="Calibri" w:cs="Times New Roman"/>
                <w:sz w:val="20"/>
                <w:szCs w:val="20"/>
                <w:lang w:val="tr-TR" w:eastAsia="tr-TR" w:bidi="ar-SA"/>
              </w:rPr>
            </w:pPr>
            <w:r w:rsidRPr="008E26F1">
              <w:rPr>
                <w:rFonts w:eastAsia="Calibri" w:cs="Times New Roman"/>
                <w:sz w:val="20"/>
                <w:szCs w:val="20"/>
                <w:lang w:val="tr-TR" w:eastAsia="tr-TR" w:bidi="ar-SA"/>
              </w:rPr>
              <w:t>Cihazın dondurucu bölmesi minimum 100 lt. hacminde olmalıdır.</w:t>
            </w:r>
          </w:p>
          <w:p w:rsidR="008E26F1" w:rsidRPr="008E26F1" w:rsidRDefault="008E26F1" w:rsidP="008E26F1">
            <w:pPr>
              <w:numPr>
                <w:ilvl w:val="0"/>
                <w:numId w:val="72"/>
              </w:numPr>
              <w:spacing w:before="0"/>
              <w:ind w:left="318" w:hanging="284"/>
              <w:contextualSpacing/>
              <w:jc w:val="left"/>
              <w:rPr>
                <w:rFonts w:eastAsia="Calibri" w:cs="Times New Roman"/>
                <w:sz w:val="20"/>
                <w:szCs w:val="20"/>
                <w:lang w:val="tr-TR" w:eastAsia="tr-TR" w:bidi="ar-SA"/>
              </w:rPr>
            </w:pPr>
            <w:r w:rsidRPr="008E26F1">
              <w:rPr>
                <w:rFonts w:eastAsia="Calibri" w:cs="Times New Roman"/>
                <w:sz w:val="20"/>
                <w:szCs w:val="20"/>
                <w:lang w:val="tr-TR" w:eastAsia="tr-TR" w:bidi="ar-SA"/>
              </w:rPr>
              <w:t>Cihazın soğutma sistemi no frost olmalıdır.</w:t>
            </w:r>
          </w:p>
          <w:p w:rsidR="008E26F1" w:rsidRPr="008E26F1" w:rsidRDefault="008E26F1" w:rsidP="008E26F1">
            <w:pPr>
              <w:numPr>
                <w:ilvl w:val="0"/>
                <w:numId w:val="72"/>
              </w:numPr>
              <w:spacing w:before="0"/>
              <w:ind w:left="318" w:hanging="284"/>
              <w:contextualSpacing/>
              <w:jc w:val="left"/>
              <w:rPr>
                <w:rFonts w:eastAsia="Calibri" w:cs="Times New Roman"/>
                <w:sz w:val="20"/>
                <w:szCs w:val="20"/>
                <w:lang w:val="tr-TR" w:eastAsia="tr-TR" w:bidi="ar-SA"/>
              </w:rPr>
            </w:pPr>
            <w:r w:rsidRPr="008E26F1">
              <w:rPr>
                <w:rFonts w:eastAsia="Calibri" w:cs="Times New Roman"/>
                <w:sz w:val="20"/>
                <w:szCs w:val="20"/>
                <w:lang w:val="tr-TR" w:eastAsia="tr-TR" w:bidi="ar-SA"/>
              </w:rPr>
              <w:t>Cihaz 2 (iki) yıl garantili olmalıdır.</w:t>
            </w:r>
          </w:p>
          <w:p w:rsidR="008E26F1" w:rsidRPr="008E26F1" w:rsidRDefault="008E26F1" w:rsidP="008E26F1">
            <w:pPr>
              <w:numPr>
                <w:ilvl w:val="0"/>
                <w:numId w:val="72"/>
              </w:numPr>
              <w:spacing w:before="0"/>
              <w:ind w:left="318" w:hanging="284"/>
              <w:contextualSpacing/>
              <w:jc w:val="left"/>
              <w:rPr>
                <w:rFonts w:eastAsia="Calibri" w:cs="Times New Roman"/>
                <w:sz w:val="20"/>
                <w:szCs w:val="20"/>
                <w:lang w:val="tr-TR" w:eastAsia="tr-TR" w:bidi="ar-SA"/>
              </w:rPr>
            </w:pPr>
            <w:r w:rsidRPr="008E26F1">
              <w:rPr>
                <w:rFonts w:eastAsia="Calibri" w:cs="Times New Roman"/>
                <w:sz w:val="20"/>
                <w:szCs w:val="20"/>
                <w:lang w:val="tr-TR" w:eastAsia="tr-TR" w:bidi="ar-SA"/>
              </w:rPr>
              <w:t xml:space="preserve">Cihazla birlikte Türkçe yazılmış kullanım kılavuzu ve garanti belgesi verilecektir. </w:t>
            </w:r>
          </w:p>
          <w:p w:rsidR="008E26F1" w:rsidRPr="008E26F1" w:rsidRDefault="008E26F1" w:rsidP="008E26F1">
            <w:pPr>
              <w:numPr>
                <w:ilvl w:val="0"/>
                <w:numId w:val="72"/>
              </w:numPr>
              <w:spacing w:before="0"/>
              <w:ind w:left="318" w:hanging="284"/>
              <w:contextualSpacing/>
              <w:jc w:val="left"/>
              <w:rPr>
                <w:rFonts w:eastAsia="Calibri" w:cs="Times New Roman"/>
                <w:sz w:val="20"/>
                <w:szCs w:val="20"/>
                <w:lang w:val="tr-TR" w:eastAsia="tr-TR" w:bidi="ar-SA"/>
              </w:rPr>
            </w:pPr>
            <w:r w:rsidRPr="008E26F1">
              <w:rPr>
                <w:rFonts w:eastAsia="Calibri" w:cs="Times New Roman"/>
                <w:sz w:val="20"/>
                <w:szCs w:val="20"/>
                <w:lang w:val="tr-TR" w:eastAsia="tr-TR" w:bidi="ar-SA"/>
              </w:rPr>
              <w:t xml:space="preserve">İmalatçı firmanın ISO 9001, ISO 13485 Kalite Belgesi, TSE Hizmet Yeri Yeterlilik Belgesi olacaktır. </w:t>
            </w:r>
          </w:p>
          <w:p w:rsidR="008E26F1" w:rsidRPr="00F74A5A" w:rsidRDefault="008E26F1" w:rsidP="008E26F1">
            <w:pPr>
              <w:numPr>
                <w:ilvl w:val="0"/>
                <w:numId w:val="72"/>
              </w:numPr>
              <w:spacing w:before="0"/>
              <w:ind w:left="318" w:hanging="284"/>
              <w:contextualSpacing/>
              <w:jc w:val="left"/>
              <w:rPr>
                <w:sz w:val="20"/>
                <w:szCs w:val="20"/>
                <w:lang w:val="tr-TR"/>
              </w:rPr>
            </w:pPr>
            <w:r w:rsidRPr="008E26F1">
              <w:rPr>
                <w:rFonts w:eastAsia="Calibri" w:cs="Times New Roman"/>
                <w:sz w:val="20"/>
                <w:szCs w:val="20"/>
                <w:lang w:val="tr-TR" w:eastAsia="tr-TR" w:bidi="ar-SA"/>
              </w:rPr>
              <w:t>Cihaz CE işareti taşıyacaktır.</w:t>
            </w:r>
          </w:p>
        </w:tc>
        <w:tc>
          <w:tcPr>
            <w:tcW w:w="1070" w:type="dxa"/>
            <w:vAlign w:val="center"/>
          </w:tcPr>
          <w:p w:rsidR="008E26F1" w:rsidRPr="00F74A5A" w:rsidRDefault="008E26F1" w:rsidP="00E212B6">
            <w:pPr>
              <w:spacing w:before="0"/>
              <w:ind w:firstLine="0"/>
              <w:jc w:val="center"/>
              <w:rPr>
                <w:sz w:val="20"/>
                <w:szCs w:val="20"/>
                <w:lang w:val="tr-TR"/>
              </w:rPr>
            </w:pPr>
            <w:r w:rsidRPr="00F74A5A">
              <w:rPr>
                <w:sz w:val="20"/>
                <w:szCs w:val="20"/>
                <w:lang w:val="tr-TR"/>
              </w:rPr>
              <w:t>1</w:t>
            </w:r>
          </w:p>
        </w:tc>
      </w:tr>
      <w:tr w:rsidR="008E26F1" w:rsidRPr="00F74A5A" w:rsidTr="00E212B6">
        <w:trPr>
          <w:cantSplit/>
        </w:trPr>
        <w:tc>
          <w:tcPr>
            <w:tcW w:w="709" w:type="dxa"/>
            <w:vAlign w:val="center"/>
          </w:tcPr>
          <w:p w:rsidR="008E26F1" w:rsidRPr="00F74A5A" w:rsidRDefault="008E26F1" w:rsidP="00F74A5A">
            <w:pPr>
              <w:spacing w:before="0"/>
              <w:ind w:firstLine="0"/>
              <w:jc w:val="center"/>
              <w:rPr>
                <w:b/>
                <w:sz w:val="20"/>
                <w:szCs w:val="20"/>
                <w:lang w:val="tr-TR"/>
              </w:rPr>
            </w:pPr>
            <w:r w:rsidRPr="00F74A5A">
              <w:rPr>
                <w:b/>
                <w:sz w:val="20"/>
                <w:szCs w:val="20"/>
                <w:lang w:val="tr-TR"/>
              </w:rPr>
              <w:t>2</w:t>
            </w:r>
          </w:p>
        </w:tc>
        <w:tc>
          <w:tcPr>
            <w:tcW w:w="1559" w:type="dxa"/>
            <w:vAlign w:val="center"/>
          </w:tcPr>
          <w:p w:rsidR="008E26F1" w:rsidRPr="0075627D" w:rsidRDefault="008E26F1" w:rsidP="00F74A5A">
            <w:pPr>
              <w:spacing w:before="0"/>
              <w:ind w:firstLine="0"/>
              <w:rPr>
                <w:b/>
                <w:sz w:val="20"/>
                <w:szCs w:val="20"/>
                <w:lang w:val="tr-TR"/>
              </w:rPr>
            </w:pPr>
            <w:r w:rsidRPr="0075627D">
              <w:rPr>
                <w:rFonts w:eastAsia="Calibri" w:cs="Times New Roman"/>
                <w:b/>
                <w:sz w:val="20"/>
                <w:szCs w:val="20"/>
                <w:lang w:val="tr-TR" w:eastAsia="tr-TR" w:bidi="ar-SA"/>
              </w:rPr>
              <w:t>Laboratuvar Tezgahı</w:t>
            </w:r>
          </w:p>
        </w:tc>
        <w:tc>
          <w:tcPr>
            <w:tcW w:w="6238" w:type="dxa"/>
            <w:vAlign w:val="center"/>
          </w:tcPr>
          <w:p w:rsidR="008E26F1" w:rsidRPr="008E26F1" w:rsidRDefault="008E26F1" w:rsidP="00F74A5A">
            <w:pPr>
              <w:numPr>
                <w:ilvl w:val="0"/>
                <w:numId w:val="73"/>
              </w:numPr>
              <w:spacing w:before="0"/>
              <w:ind w:left="318" w:hanging="284"/>
              <w:contextualSpacing/>
              <w:jc w:val="left"/>
              <w:rPr>
                <w:rFonts w:eastAsia="Calibri" w:cs="Times New Roman"/>
                <w:sz w:val="20"/>
                <w:szCs w:val="20"/>
                <w:lang w:val="tr-TR" w:eastAsia="tr-TR" w:bidi="ar-SA"/>
              </w:rPr>
            </w:pPr>
            <w:r w:rsidRPr="008E26F1">
              <w:rPr>
                <w:rFonts w:eastAsia="Calibri" w:cs="Times New Roman"/>
                <w:sz w:val="20"/>
                <w:szCs w:val="20"/>
                <w:lang w:val="tr-TR" w:eastAsia="tr-TR" w:bidi="ar-SA"/>
              </w:rPr>
              <w:t xml:space="preserve">Tezgah genişliği en az 75 cm olmalıdır. </w:t>
            </w:r>
          </w:p>
          <w:p w:rsidR="008E26F1" w:rsidRPr="008E26F1" w:rsidRDefault="008E26F1" w:rsidP="00F74A5A">
            <w:pPr>
              <w:numPr>
                <w:ilvl w:val="0"/>
                <w:numId w:val="73"/>
              </w:numPr>
              <w:spacing w:before="0"/>
              <w:ind w:left="318" w:hanging="284"/>
              <w:contextualSpacing/>
              <w:jc w:val="left"/>
              <w:rPr>
                <w:rFonts w:eastAsia="Calibri" w:cs="Times New Roman"/>
                <w:sz w:val="20"/>
                <w:szCs w:val="20"/>
                <w:lang w:val="tr-TR" w:eastAsia="tr-TR" w:bidi="ar-SA"/>
              </w:rPr>
            </w:pPr>
            <w:r w:rsidRPr="008E26F1">
              <w:rPr>
                <w:rFonts w:eastAsia="Calibri" w:cs="Times New Roman"/>
                <w:sz w:val="20"/>
                <w:szCs w:val="20"/>
                <w:lang w:val="tr-TR" w:eastAsia="tr-TR" w:bidi="ar-SA"/>
              </w:rPr>
              <w:t>Tezgah yüksekliği en az 80 cm olmalıdır.</w:t>
            </w:r>
          </w:p>
          <w:p w:rsidR="008E26F1" w:rsidRPr="008E26F1" w:rsidRDefault="008E26F1" w:rsidP="00F74A5A">
            <w:pPr>
              <w:numPr>
                <w:ilvl w:val="0"/>
                <w:numId w:val="73"/>
              </w:numPr>
              <w:spacing w:before="0"/>
              <w:ind w:left="318" w:hanging="284"/>
              <w:contextualSpacing/>
              <w:jc w:val="left"/>
              <w:rPr>
                <w:rFonts w:eastAsia="Calibri" w:cs="Times New Roman"/>
                <w:sz w:val="20"/>
                <w:szCs w:val="20"/>
                <w:lang w:val="tr-TR" w:eastAsia="tr-TR" w:bidi="ar-SA"/>
              </w:rPr>
            </w:pPr>
            <w:r w:rsidRPr="008E26F1">
              <w:rPr>
                <w:rFonts w:eastAsia="Calibri" w:cs="Times New Roman"/>
                <w:sz w:val="20"/>
                <w:szCs w:val="20"/>
                <w:lang w:val="tr-TR" w:eastAsia="tr-TR" w:bidi="ar-SA"/>
              </w:rPr>
              <w:t>Tezgah alt dolapları en az 60 cm genişliğinde olmalıdır.</w:t>
            </w:r>
          </w:p>
          <w:p w:rsidR="008E26F1" w:rsidRPr="008E26F1" w:rsidRDefault="008E26F1" w:rsidP="00F74A5A">
            <w:pPr>
              <w:numPr>
                <w:ilvl w:val="0"/>
                <w:numId w:val="73"/>
              </w:numPr>
              <w:spacing w:before="0"/>
              <w:ind w:left="318" w:hanging="284"/>
              <w:contextualSpacing/>
              <w:jc w:val="left"/>
              <w:rPr>
                <w:rFonts w:eastAsia="Calibri" w:cs="Times New Roman"/>
                <w:sz w:val="20"/>
                <w:szCs w:val="20"/>
                <w:lang w:val="tr-TR" w:eastAsia="tr-TR" w:bidi="ar-SA"/>
              </w:rPr>
            </w:pPr>
            <w:r w:rsidRPr="008E26F1">
              <w:rPr>
                <w:rFonts w:eastAsia="Calibri" w:cs="Times New Roman"/>
                <w:sz w:val="20"/>
                <w:szCs w:val="20"/>
                <w:lang w:val="tr-TR" w:eastAsia="tr-TR" w:bidi="ar-SA"/>
              </w:rPr>
              <w:t>Tezgah yüzeyinde kullanılacak malzeme asite, baza, yanmaya ve yapışmaya karşı dayanıklı granit malzeme olmalıdır.</w:t>
            </w:r>
          </w:p>
          <w:p w:rsidR="008E26F1" w:rsidRPr="008E26F1" w:rsidRDefault="008E26F1" w:rsidP="00F74A5A">
            <w:pPr>
              <w:numPr>
                <w:ilvl w:val="0"/>
                <w:numId w:val="73"/>
              </w:numPr>
              <w:spacing w:before="0"/>
              <w:ind w:left="318" w:hanging="284"/>
              <w:contextualSpacing/>
              <w:jc w:val="left"/>
              <w:rPr>
                <w:rFonts w:eastAsia="Calibri" w:cs="Times New Roman"/>
                <w:sz w:val="20"/>
                <w:szCs w:val="20"/>
                <w:lang w:val="tr-TR" w:eastAsia="tr-TR" w:bidi="ar-SA"/>
              </w:rPr>
            </w:pPr>
            <w:r w:rsidRPr="008E26F1">
              <w:rPr>
                <w:rFonts w:eastAsia="Calibri" w:cs="Times New Roman"/>
                <w:sz w:val="20"/>
                <w:szCs w:val="20"/>
                <w:lang w:val="tr-TR" w:eastAsia="tr-TR" w:bidi="ar-SA"/>
              </w:rPr>
              <w:t>Görsellerde belirtilen 2 adet farklı ölçülerde olan tezgah ve merdiven altı dolabı için kapı yapılacaktır. Tezgahlar 1,2,3 ve 4. Maddelere uygun yapılmalıdır.</w:t>
            </w:r>
          </w:p>
          <w:p w:rsidR="008E26F1" w:rsidRPr="008E26F1" w:rsidRDefault="008E26F1" w:rsidP="00F74A5A">
            <w:pPr>
              <w:numPr>
                <w:ilvl w:val="0"/>
                <w:numId w:val="73"/>
              </w:numPr>
              <w:spacing w:before="0"/>
              <w:ind w:left="318" w:hanging="284"/>
              <w:contextualSpacing/>
              <w:jc w:val="left"/>
              <w:rPr>
                <w:rFonts w:eastAsia="Calibri" w:cs="Times New Roman"/>
                <w:sz w:val="20"/>
                <w:szCs w:val="20"/>
                <w:lang w:val="tr-TR" w:eastAsia="tr-TR" w:bidi="ar-SA"/>
              </w:rPr>
            </w:pPr>
            <w:r w:rsidRPr="008E26F1">
              <w:rPr>
                <w:rFonts w:eastAsia="Calibri" w:cs="Times New Roman"/>
                <w:sz w:val="20"/>
                <w:szCs w:val="20"/>
                <w:lang w:val="tr-TR" w:eastAsia="tr-TR" w:bidi="ar-SA"/>
              </w:rPr>
              <w:t>Tezgah ölçüleri ve çizimi yaklaşık olarak aşağıda belirtilmiştir. Renkler tahmini yapılmıştır. Genel olarak beyaz renk tercih edilecektir.</w:t>
            </w:r>
          </w:p>
          <w:p w:rsidR="008E26F1" w:rsidRPr="008E26F1" w:rsidRDefault="008E26F1" w:rsidP="00F74A5A">
            <w:pPr>
              <w:numPr>
                <w:ilvl w:val="0"/>
                <w:numId w:val="73"/>
              </w:numPr>
              <w:spacing w:before="0"/>
              <w:ind w:left="318" w:hanging="284"/>
              <w:contextualSpacing/>
              <w:jc w:val="left"/>
              <w:rPr>
                <w:rFonts w:eastAsia="Calibri" w:cs="Times New Roman"/>
                <w:sz w:val="20"/>
                <w:szCs w:val="20"/>
                <w:lang w:val="tr-TR" w:eastAsia="tr-TR" w:bidi="ar-SA"/>
              </w:rPr>
            </w:pPr>
            <w:r w:rsidRPr="008E26F1">
              <w:rPr>
                <w:rFonts w:eastAsia="Calibri" w:cs="Times New Roman"/>
                <w:sz w:val="20"/>
                <w:szCs w:val="20"/>
                <w:lang w:val="tr-TR" w:eastAsia="tr-TR" w:bidi="ar-SA"/>
              </w:rPr>
              <w:t>Bütün ahşap malzeme suya dayanıklı MDF olmalıdır.</w:t>
            </w:r>
          </w:p>
          <w:p w:rsidR="008E26F1" w:rsidRPr="008E26F1" w:rsidRDefault="008E26F1" w:rsidP="00F74A5A">
            <w:pPr>
              <w:numPr>
                <w:ilvl w:val="0"/>
                <w:numId w:val="73"/>
              </w:numPr>
              <w:spacing w:before="0"/>
              <w:ind w:left="318" w:hanging="284"/>
              <w:contextualSpacing/>
              <w:jc w:val="left"/>
              <w:rPr>
                <w:rFonts w:eastAsia="Calibri" w:cs="Times New Roman"/>
                <w:sz w:val="20"/>
                <w:szCs w:val="20"/>
                <w:lang w:val="tr-TR" w:eastAsia="tr-TR" w:bidi="ar-SA"/>
              </w:rPr>
            </w:pPr>
            <w:r w:rsidRPr="008E26F1">
              <w:rPr>
                <w:rFonts w:eastAsia="Calibri" w:cs="Times New Roman"/>
                <w:sz w:val="20"/>
                <w:szCs w:val="20"/>
                <w:lang w:val="tr-TR" w:eastAsia="tr-TR" w:bidi="ar-SA"/>
              </w:rPr>
              <w:t>Ürün 2 (iki) yıl garantili olmalıdır.</w:t>
            </w:r>
          </w:p>
          <w:p w:rsidR="008E26F1" w:rsidRPr="00F74A5A" w:rsidRDefault="008E26F1" w:rsidP="00F74A5A">
            <w:pPr>
              <w:numPr>
                <w:ilvl w:val="0"/>
                <w:numId w:val="73"/>
              </w:numPr>
              <w:spacing w:before="0"/>
              <w:ind w:left="318" w:hanging="284"/>
              <w:contextualSpacing/>
              <w:jc w:val="left"/>
              <w:rPr>
                <w:sz w:val="20"/>
                <w:szCs w:val="20"/>
                <w:lang w:val="tr-TR"/>
              </w:rPr>
            </w:pPr>
            <w:r w:rsidRPr="008E26F1">
              <w:rPr>
                <w:rFonts w:eastAsia="Calibri" w:cs="Times New Roman"/>
                <w:sz w:val="20"/>
                <w:szCs w:val="20"/>
                <w:lang w:val="tr-TR" w:eastAsia="tr-TR" w:bidi="ar-SA"/>
              </w:rPr>
              <w:t>Tezgahların ölçüleri ve çizimleri aşağıda belirtilmiştir.</w:t>
            </w:r>
          </w:p>
        </w:tc>
        <w:tc>
          <w:tcPr>
            <w:tcW w:w="1070" w:type="dxa"/>
            <w:vAlign w:val="center"/>
          </w:tcPr>
          <w:p w:rsidR="008E26F1" w:rsidRPr="00F74A5A" w:rsidRDefault="00F74A5A" w:rsidP="00E212B6">
            <w:pPr>
              <w:spacing w:before="0"/>
              <w:ind w:firstLine="0"/>
              <w:jc w:val="center"/>
              <w:rPr>
                <w:sz w:val="20"/>
                <w:szCs w:val="20"/>
                <w:lang w:val="tr-TR"/>
              </w:rPr>
            </w:pPr>
            <w:r w:rsidRPr="00F74A5A">
              <w:rPr>
                <w:sz w:val="20"/>
                <w:szCs w:val="20"/>
                <w:lang w:val="tr-TR"/>
              </w:rPr>
              <w:t>1</w:t>
            </w:r>
          </w:p>
        </w:tc>
      </w:tr>
      <w:tr w:rsidR="008E26F1" w:rsidRPr="00F74A5A" w:rsidTr="00E212B6">
        <w:trPr>
          <w:cantSplit/>
        </w:trPr>
        <w:tc>
          <w:tcPr>
            <w:tcW w:w="709" w:type="dxa"/>
            <w:vAlign w:val="center"/>
          </w:tcPr>
          <w:p w:rsidR="008E26F1" w:rsidRPr="00F74A5A" w:rsidRDefault="008E26F1" w:rsidP="008E26F1">
            <w:pPr>
              <w:spacing w:before="0"/>
              <w:ind w:firstLine="0"/>
              <w:jc w:val="center"/>
              <w:rPr>
                <w:b/>
                <w:sz w:val="20"/>
                <w:szCs w:val="20"/>
                <w:lang w:val="tr-TR"/>
              </w:rPr>
            </w:pPr>
            <w:r w:rsidRPr="00F74A5A">
              <w:rPr>
                <w:b/>
                <w:sz w:val="20"/>
                <w:szCs w:val="20"/>
                <w:lang w:val="tr-TR"/>
              </w:rPr>
              <w:t>3</w:t>
            </w:r>
          </w:p>
        </w:tc>
        <w:tc>
          <w:tcPr>
            <w:tcW w:w="1559" w:type="dxa"/>
            <w:vAlign w:val="center"/>
          </w:tcPr>
          <w:p w:rsidR="008E26F1" w:rsidRPr="0075627D" w:rsidRDefault="00F74A5A" w:rsidP="008E26F1">
            <w:pPr>
              <w:spacing w:before="0"/>
              <w:ind w:firstLine="0"/>
              <w:rPr>
                <w:b/>
                <w:sz w:val="20"/>
                <w:szCs w:val="20"/>
                <w:lang w:val="tr-TR"/>
              </w:rPr>
            </w:pPr>
            <w:r w:rsidRPr="0075627D">
              <w:rPr>
                <w:rFonts w:eastAsia="Calibri" w:cs="Times New Roman"/>
                <w:b/>
                <w:sz w:val="20"/>
                <w:szCs w:val="20"/>
                <w:lang w:val="tr-TR" w:eastAsia="tr-TR" w:bidi="ar-SA"/>
              </w:rPr>
              <w:t>Klima</w:t>
            </w:r>
          </w:p>
        </w:tc>
        <w:tc>
          <w:tcPr>
            <w:tcW w:w="6238" w:type="dxa"/>
            <w:vAlign w:val="center"/>
          </w:tcPr>
          <w:p w:rsidR="00F74A5A" w:rsidRPr="00F74A5A" w:rsidRDefault="00F74A5A" w:rsidP="00F74A5A">
            <w:pPr>
              <w:numPr>
                <w:ilvl w:val="0"/>
                <w:numId w:val="74"/>
              </w:numPr>
              <w:spacing w:before="0"/>
              <w:ind w:left="318" w:hanging="318"/>
              <w:contextualSpacing/>
              <w:jc w:val="left"/>
              <w:rPr>
                <w:rFonts w:eastAsia="Calibri" w:cs="Times New Roman"/>
                <w:sz w:val="20"/>
                <w:szCs w:val="20"/>
                <w:lang w:val="tr-TR" w:eastAsia="tr-TR" w:bidi="ar-SA"/>
              </w:rPr>
            </w:pPr>
            <w:r w:rsidRPr="00F74A5A">
              <w:rPr>
                <w:rFonts w:eastAsia="Calibri" w:cs="Times New Roman"/>
                <w:sz w:val="20"/>
                <w:szCs w:val="20"/>
                <w:lang w:val="tr-TR" w:eastAsia="tr-TR" w:bidi="ar-SA"/>
              </w:rPr>
              <w:t>Klimanın soğutma kapasitesi en az 12.000 BTU olmalıdır.</w:t>
            </w:r>
          </w:p>
          <w:p w:rsidR="00F74A5A" w:rsidRPr="00F74A5A" w:rsidRDefault="00F74A5A" w:rsidP="00F74A5A">
            <w:pPr>
              <w:numPr>
                <w:ilvl w:val="0"/>
                <w:numId w:val="74"/>
              </w:numPr>
              <w:spacing w:before="0"/>
              <w:ind w:left="318" w:hanging="318"/>
              <w:contextualSpacing/>
              <w:jc w:val="left"/>
              <w:rPr>
                <w:rFonts w:eastAsia="Calibri" w:cs="Times New Roman"/>
                <w:sz w:val="20"/>
                <w:szCs w:val="20"/>
                <w:lang w:val="tr-TR" w:eastAsia="tr-TR" w:bidi="ar-SA"/>
              </w:rPr>
            </w:pPr>
            <w:r w:rsidRPr="00F74A5A">
              <w:rPr>
                <w:rFonts w:eastAsia="Calibri" w:cs="Times New Roman"/>
                <w:sz w:val="20"/>
                <w:szCs w:val="20"/>
                <w:lang w:val="tr-TR" w:eastAsia="tr-TR" w:bidi="ar-SA"/>
              </w:rPr>
              <w:t>Isıtma kapasitesi en az 13.000 BTU/h olmalıdır.</w:t>
            </w:r>
          </w:p>
          <w:p w:rsidR="00F74A5A" w:rsidRPr="00F74A5A" w:rsidRDefault="00F74A5A" w:rsidP="00F74A5A">
            <w:pPr>
              <w:numPr>
                <w:ilvl w:val="0"/>
                <w:numId w:val="74"/>
              </w:numPr>
              <w:spacing w:before="0"/>
              <w:ind w:left="318" w:hanging="318"/>
              <w:contextualSpacing/>
              <w:jc w:val="left"/>
              <w:rPr>
                <w:rFonts w:eastAsia="Calibri" w:cs="Times New Roman"/>
                <w:sz w:val="20"/>
                <w:szCs w:val="20"/>
                <w:lang w:val="tr-TR" w:eastAsia="tr-TR" w:bidi="ar-SA"/>
              </w:rPr>
            </w:pPr>
            <w:r w:rsidRPr="00F74A5A">
              <w:rPr>
                <w:rFonts w:eastAsia="Calibri" w:cs="Times New Roman"/>
                <w:sz w:val="20"/>
                <w:szCs w:val="20"/>
                <w:lang w:val="tr-TR" w:eastAsia="tr-TR" w:bidi="ar-SA"/>
              </w:rPr>
              <w:t>Şehir şebekesi ile çalışabilmelidir.</w:t>
            </w:r>
          </w:p>
          <w:p w:rsidR="00F74A5A" w:rsidRPr="00F74A5A" w:rsidRDefault="00F74A5A" w:rsidP="00F74A5A">
            <w:pPr>
              <w:numPr>
                <w:ilvl w:val="0"/>
                <w:numId w:val="74"/>
              </w:numPr>
              <w:spacing w:before="0"/>
              <w:ind w:left="318" w:hanging="318"/>
              <w:contextualSpacing/>
              <w:jc w:val="left"/>
              <w:rPr>
                <w:rFonts w:eastAsia="Calibri" w:cs="Times New Roman"/>
                <w:sz w:val="20"/>
                <w:szCs w:val="20"/>
                <w:lang w:val="tr-TR" w:eastAsia="tr-TR" w:bidi="ar-SA"/>
              </w:rPr>
            </w:pPr>
            <w:r w:rsidRPr="00F74A5A">
              <w:rPr>
                <w:rFonts w:eastAsia="Calibri" w:cs="Times New Roman"/>
                <w:sz w:val="20"/>
                <w:szCs w:val="20"/>
                <w:lang w:val="tr-TR" w:eastAsia="tr-TR" w:bidi="ar-SA"/>
              </w:rPr>
              <w:t>Enerji sınıfı en az A++ olmalıdır.</w:t>
            </w:r>
          </w:p>
          <w:p w:rsidR="00F74A5A" w:rsidRPr="00F74A5A" w:rsidRDefault="00F74A5A" w:rsidP="00F74A5A">
            <w:pPr>
              <w:numPr>
                <w:ilvl w:val="0"/>
                <w:numId w:val="74"/>
              </w:numPr>
              <w:spacing w:before="0"/>
              <w:ind w:left="318" w:hanging="318"/>
              <w:contextualSpacing/>
              <w:jc w:val="left"/>
              <w:rPr>
                <w:rFonts w:eastAsia="Calibri" w:cs="Times New Roman"/>
                <w:sz w:val="20"/>
                <w:szCs w:val="20"/>
                <w:lang w:val="tr-TR" w:eastAsia="tr-TR" w:bidi="ar-SA"/>
              </w:rPr>
            </w:pPr>
            <w:r w:rsidRPr="00F74A5A">
              <w:rPr>
                <w:rFonts w:eastAsia="Calibri" w:cs="Times New Roman"/>
                <w:sz w:val="20"/>
                <w:szCs w:val="20"/>
                <w:lang w:val="tr-TR" w:eastAsia="tr-TR" w:bidi="ar-SA"/>
              </w:rPr>
              <w:t>Soğutucu akışkanının özelliği R32 olmalıdır.</w:t>
            </w:r>
          </w:p>
          <w:p w:rsidR="00F74A5A" w:rsidRPr="00F74A5A" w:rsidRDefault="00F74A5A" w:rsidP="00F74A5A">
            <w:pPr>
              <w:numPr>
                <w:ilvl w:val="0"/>
                <w:numId w:val="74"/>
              </w:numPr>
              <w:spacing w:before="0"/>
              <w:ind w:left="318" w:hanging="318"/>
              <w:contextualSpacing/>
              <w:jc w:val="left"/>
              <w:rPr>
                <w:rFonts w:eastAsia="Calibri" w:cs="Times New Roman"/>
                <w:sz w:val="20"/>
                <w:szCs w:val="20"/>
                <w:lang w:val="tr-TR" w:eastAsia="tr-TR" w:bidi="ar-SA"/>
              </w:rPr>
            </w:pPr>
            <w:r w:rsidRPr="00F74A5A">
              <w:rPr>
                <w:rFonts w:eastAsia="Calibri" w:cs="Times New Roman"/>
                <w:sz w:val="20"/>
                <w:szCs w:val="20"/>
                <w:lang w:val="tr-TR" w:eastAsia="tr-TR" w:bidi="ar-SA"/>
              </w:rPr>
              <w:t>Cihaz 2 (iki) yıl garantili olmalıdır.</w:t>
            </w:r>
          </w:p>
          <w:p w:rsidR="00F74A5A" w:rsidRPr="00F74A5A" w:rsidRDefault="00F74A5A" w:rsidP="00F74A5A">
            <w:pPr>
              <w:numPr>
                <w:ilvl w:val="0"/>
                <w:numId w:val="74"/>
              </w:numPr>
              <w:spacing w:before="0"/>
              <w:ind w:left="318" w:hanging="318"/>
              <w:contextualSpacing/>
              <w:jc w:val="left"/>
              <w:rPr>
                <w:rFonts w:eastAsia="Calibri" w:cs="Times New Roman"/>
                <w:sz w:val="20"/>
                <w:szCs w:val="20"/>
                <w:lang w:val="tr-TR" w:eastAsia="tr-TR" w:bidi="ar-SA"/>
              </w:rPr>
            </w:pPr>
            <w:r w:rsidRPr="00F74A5A">
              <w:rPr>
                <w:rFonts w:eastAsia="Calibri" w:cs="Times New Roman"/>
                <w:sz w:val="20"/>
                <w:szCs w:val="20"/>
                <w:lang w:val="tr-TR" w:eastAsia="tr-TR" w:bidi="ar-SA"/>
              </w:rPr>
              <w:t xml:space="preserve">Cihazla birlikte Türkçe yazılmış kullanım kılavuzu ve garanti belgesi verilecektir. </w:t>
            </w:r>
          </w:p>
          <w:p w:rsidR="00F74A5A" w:rsidRPr="00F74A5A" w:rsidRDefault="00F74A5A" w:rsidP="00F74A5A">
            <w:pPr>
              <w:numPr>
                <w:ilvl w:val="0"/>
                <w:numId w:val="74"/>
              </w:numPr>
              <w:spacing w:before="0"/>
              <w:ind w:left="318" w:hanging="318"/>
              <w:contextualSpacing/>
              <w:jc w:val="left"/>
              <w:rPr>
                <w:rFonts w:eastAsia="Calibri" w:cs="Times New Roman"/>
                <w:sz w:val="20"/>
                <w:szCs w:val="20"/>
                <w:lang w:val="tr-TR" w:eastAsia="tr-TR" w:bidi="ar-SA"/>
              </w:rPr>
            </w:pPr>
            <w:r w:rsidRPr="00F74A5A">
              <w:rPr>
                <w:rFonts w:eastAsia="Calibri" w:cs="Times New Roman"/>
                <w:sz w:val="20"/>
                <w:szCs w:val="20"/>
                <w:lang w:val="tr-TR" w:eastAsia="tr-TR" w:bidi="ar-SA"/>
              </w:rPr>
              <w:t xml:space="preserve">İmalatçı firmanın ISO 9001, ISO 14001 Kalite Belgesi, TSE Hizmet Yeri Yeterlilik Belgesine sahip olmalıdır. </w:t>
            </w:r>
          </w:p>
          <w:p w:rsidR="008E26F1" w:rsidRPr="00F74A5A" w:rsidRDefault="00F74A5A" w:rsidP="00F74A5A">
            <w:pPr>
              <w:numPr>
                <w:ilvl w:val="0"/>
                <w:numId w:val="74"/>
              </w:numPr>
              <w:spacing w:before="0"/>
              <w:ind w:left="318" w:hanging="318"/>
              <w:contextualSpacing/>
              <w:jc w:val="left"/>
              <w:rPr>
                <w:sz w:val="20"/>
                <w:szCs w:val="20"/>
                <w:lang w:val="tr-TR"/>
              </w:rPr>
            </w:pPr>
            <w:r w:rsidRPr="00F74A5A">
              <w:rPr>
                <w:rFonts w:eastAsia="Calibri" w:cs="Times New Roman"/>
                <w:sz w:val="20"/>
                <w:szCs w:val="20"/>
                <w:lang w:val="tr-TR" w:eastAsia="tr-TR" w:bidi="ar-SA"/>
              </w:rPr>
              <w:t>Cihaz CE işareti taşıyacaktır.</w:t>
            </w:r>
          </w:p>
        </w:tc>
        <w:tc>
          <w:tcPr>
            <w:tcW w:w="1070" w:type="dxa"/>
            <w:vAlign w:val="center"/>
          </w:tcPr>
          <w:p w:rsidR="008E26F1" w:rsidRPr="00F74A5A" w:rsidRDefault="0097381C" w:rsidP="00E212B6">
            <w:pPr>
              <w:spacing w:before="0"/>
              <w:ind w:firstLine="0"/>
              <w:jc w:val="center"/>
              <w:rPr>
                <w:sz w:val="20"/>
                <w:szCs w:val="20"/>
                <w:lang w:val="tr-TR"/>
              </w:rPr>
            </w:pPr>
            <w:r>
              <w:rPr>
                <w:sz w:val="20"/>
                <w:szCs w:val="20"/>
                <w:lang w:val="tr-TR"/>
              </w:rPr>
              <w:t>1</w:t>
            </w:r>
          </w:p>
        </w:tc>
      </w:tr>
      <w:tr w:rsidR="008E26F1" w:rsidRPr="00F74A5A" w:rsidTr="00E212B6">
        <w:trPr>
          <w:cantSplit/>
        </w:trPr>
        <w:tc>
          <w:tcPr>
            <w:tcW w:w="709" w:type="dxa"/>
            <w:vAlign w:val="center"/>
          </w:tcPr>
          <w:p w:rsidR="008E26F1" w:rsidRPr="00F74A5A" w:rsidRDefault="0075627D" w:rsidP="0075627D">
            <w:pPr>
              <w:spacing w:before="0"/>
              <w:ind w:firstLine="0"/>
              <w:jc w:val="center"/>
              <w:rPr>
                <w:b/>
                <w:sz w:val="20"/>
                <w:szCs w:val="20"/>
                <w:lang w:val="tr-TR"/>
              </w:rPr>
            </w:pPr>
            <w:r>
              <w:rPr>
                <w:b/>
                <w:sz w:val="20"/>
                <w:szCs w:val="20"/>
                <w:lang w:val="tr-TR"/>
              </w:rPr>
              <w:lastRenderedPageBreak/>
              <w:t>4</w:t>
            </w:r>
          </w:p>
        </w:tc>
        <w:tc>
          <w:tcPr>
            <w:tcW w:w="1559" w:type="dxa"/>
            <w:vAlign w:val="center"/>
          </w:tcPr>
          <w:p w:rsidR="008E26F1" w:rsidRPr="0075627D" w:rsidRDefault="00F74A5A" w:rsidP="0075627D">
            <w:pPr>
              <w:spacing w:before="0"/>
              <w:ind w:firstLine="0"/>
              <w:rPr>
                <w:b/>
                <w:sz w:val="20"/>
                <w:szCs w:val="20"/>
                <w:lang w:val="tr-TR"/>
              </w:rPr>
            </w:pPr>
            <w:r w:rsidRPr="0075627D">
              <w:rPr>
                <w:rFonts w:eastAsia="Calibri" w:cs="Times New Roman"/>
                <w:b/>
                <w:sz w:val="20"/>
                <w:szCs w:val="20"/>
                <w:lang w:val="tr-TR" w:eastAsia="tr-TR" w:bidi="ar-SA"/>
              </w:rPr>
              <w:t>Süt Analizatörü ve Somatik Hücre Sayım Cihazı</w:t>
            </w:r>
          </w:p>
        </w:tc>
        <w:tc>
          <w:tcPr>
            <w:tcW w:w="6238" w:type="dxa"/>
            <w:vAlign w:val="center"/>
          </w:tcPr>
          <w:p w:rsidR="00F74A5A" w:rsidRPr="00F74A5A" w:rsidRDefault="00F74A5A" w:rsidP="00F74A5A">
            <w:pPr>
              <w:spacing w:before="0"/>
              <w:ind w:firstLine="0"/>
              <w:rPr>
                <w:sz w:val="20"/>
                <w:szCs w:val="20"/>
                <w:lang w:val="tr-TR"/>
              </w:rPr>
            </w:pPr>
            <w:r w:rsidRPr="00F74A5A">
              <w:rPr>
                <w:sz w:val="20"/>
                <w:szCs w:val="20"/>
                <w:lang w:val="tr-TR"/>
              </w:rPr>
              <w:t>1-</w:t>
            </w:r>
            <w:r w:rsidRPr="00F74A5A">
              <w:rPr>
                <w:sz w:val="20"/>
                <w:szCs w:val="20"/>
                <w:lang w:val="tr-TR"/>
              </w:rPr>
              <w:tab/>
              <w:t xml:space="preserve">Cihaz çiğ sütte yağ, protein, toplam kuru madde, ve donma noktası analizlerini AOAC 972.16, IDF141C:2000 standartları ile tam uyumlu olarak yapabilmelidir. </w:t>
            </w:r>
          </w:p>
          <w:p w:rsidR="00F74A5A" w:rsidRPr="00F74A5A" w:rsidRDefault="00F74A5A" w:rsidP="00F74A5A">
            <w:pPr>
              <w:spacing w:before="0"/>
              <w:ind w:firstLine="0"/>
              <w:rPr>
                <w:sz w:val="20"/>
                <w:szCs w:val="20"/>
                <w:lang w:val="tr-TR"/>
              </w:rPr>
            </w:pPr>
            <w:r w:rsidRPr="00F74A5A">
              <w:rPr>
                <w:sz w:val="20"/>
                <w:szCs w:val="20"/>
                <w:lang w:val="tr-TR"/>
              </w:rPr>
              <w:t>2-</w:t>
            </w:r>
            <w:r w:rsidRPr="00F74A5A">
              <w:rPr>
                <w:sz w:val="20"/>
                <w:szCs w:val="20"/>
                <w:lang w:val="tr-TR"/>
              </w:rPr>
              <w:tab/>
              <w:t>İstenildiği taktirde cihaza AOAC 972.16, IDF 141C:2000 standartlarına uygun olarak laktoz ve yağsız kuru madde analizlerini yapması için gerekli yazılımlar yüklenebilmelidir.</w:t>
            </w:r>
          </w:p>
          <w:p w:rsidR="00F74A5A" w:rsidRPr="00F74A5A" w:rsidRDefault="00F74A5A" w:rsidP="00F74A5A">
            <w:pPr>
              <w:spacing w:before="0"/>
              <w:ind w:firstLine="0"/>
              <w:rPr>
                <w:sz w:val="20"/>
                <w:szCs w:val="20"/>
                <w:lang w:val="tr-TR"/>
              </w:rPr>
            </w:pPr>
            <w:r w:rsidRPr="00F74A5A">
              <w:rPr>
                <w:sz w:val="20"/>
                <w:szCs w:val="20"/>
                <w:lang w:val="tr-TR"/>
              </w:rPr>
              <w:t>3-</w:t>
            </w:r>
            <w:r w:rsidRPr="00F74A5A">
              <w:rPr>
                <w:sz w:val="20"/>
                <w:szCs w:val="20"/>
                <w:lang w:val="tr-TR"/>
              </w:rPr>
              <w:tab/>
              <w:t>Cihaz FTIR spektrofotometre ölçüm prensibiyle çalışmalı ve ölçüm prensibi IDF, AOAC gibi uluslararası kuruluşlar tarafından onaylı olmalıdır.</w:t>
            </w:r>
          </w:p>
          <w:p w:rsidR="00F74A5A" w:rsidRPr="00F74A5A" w:rsidRDefault="00F74A5A" w:rsidP="00F74A5A">
            <w:pPr>
              <w:spacing w:before="0"/>
              <w:ind w:firstLine="0"/>
              <w:rPr>
                <w:sz w:val="20"/>
                <w:szCs w:val="20"/>
                <w:lang w:val="tr-TR"/>
              </w:rPr>
            </w:pPr>
            <w:r w:rsidRPr="00F74A5A">
              <w:rPr>
                <w:sz w:val="20"/>
                <w:szCs w:val="20"/>
                <w:lang w:val="tr-TR"/>
              </w:rPr>
              <w:t>4-</w:t>
            </w:r>
            <w:r w:rsidRPr="00F74A5A">
              <w:rPr>
                <w:sz w:val="20"/>
                <w:szCs w:val="20"/>
                <w:lang w:val="tr-TR"/>
              </w:rPr>
              <w:tab/>
              <w:t>Tüm parametreleri 1 dakika içinde analiz edebilecek kapasitede olmalıdır.</w:t>
            </w:r>
          </w:p>
          <w:p w:rsidR="00F74A5A" w:rsidRPr="00F74A5A" w:rsidRDefault="00F74A5A" w:rsidP="00F74A5A">
            <w:pPr>
              <w:spacing w:before="0"/>
              <w:ind w:firstLine="0"/>
              <w:rPr>
                <w:sz w:val="20"/>
                <w:szCs w:val="20"/>
                <w:lang w:val="tr-TR"/>
              </w:rPr>
            </w:pPr>
            <w:r w:rsidRPr="00F74A5A">
              <w:rPr>
                <w:sz w:val="20"/>
                <w:szCs w:val="20"/>
                <w:lang w:val="tr-TR"/>
              </w:rPr>
              <w:t>5-</w:t>
            </w:r>
            <w:r w:rsidRPr="00F74A5A">
              <w:rPr>
                <w:sz w:val="20"/>
                <w:szCs w:val="20"/>
                <w:lang w:val="tr-TR"/>
              </w:rPr>
              <w:tab/>
              <w:t xml:space="preserve">Bütünleşmiş bir dahili işlemci ve yazılım tarafından cihazın üzerindeki renkli dokunmatik ekran vasıtası ile kontrol edilmelidir. </w:t>
            </w:r>
          </w:p>
          <w:p w:rsidR="00F74A5A" w:rsidRPr="00F74A5A" w:rsidRDefault="00F74A5A" w:rsidP="00F74A5A">
            <w:pPr>
              <w:spacing w:before="0"/>
              <w:ind w:firstLine="0"/>
              <w:rPr>
                <w:sz w:val="20"/>
                <w:szCs w:val="20"/>
                <w:lang w:val="tr-TR"/>
              </w:rPr>
            </w:pPr>
            <w:r w:rsidRPr="00F74A5A">
              <w:rPr>
                <w:sz w:val="20"/>
                <w:szCs w:val="20"/>
                <w:lang w:val="tr-TR"/>
              </w:rPr>
              <w:t>6-</w:t>
            </w:r>
            <w:r w:rsidRPr="00F74A5A">
              <w:rPr>
                <w:sz w:val="20"/>
                <w:szCs w:val="20"/>
                <w:lang w:val="tr-TR"/>
              </w:rPr>
              <w:tab/>
              <w:t>Cihaza uygun olarak barkod okuyucu sistem ilave edilmiş olacaktır.</w:t>
            </w:r>
          </w:p>
          <w:p w:rsidR="00F74A5A" w:rsidRPr="00F74A5A" w:rsidRDefault="00F74A5A" w:rsidP="00F74A5A">
            <w:pPr>
              <w:spacing w:before="0"/>
              <w:ind w:firstLine="0"/>
              <w:rPr>
                <w:sz w:val="20"/>
                <w:szCs w:val="20"/>
                <w:lang w:val="tr-TR"/>
              </w:rPr>
            </w:pPr>
            <w:r w:rsidRPr="00F74A5A">
              <w:rPr>
                <w:sz w:val="20"/>
                <w:szCs w:val="20"/>
                <w:lang w:val="tr-TR"/>
              </w:rPr>
              <w:t>7-</w:t>
            </w:r>
            <w:r w:rsidRPr="00F74A5A">
              <w:rPr>
                <w:sz w:val="20"/>
                <w:szCs w:val="20"/>
                <w:lang w:val="tr-TR"/>
              </w:rPr>
              <w:tab/>
              <w:t>Cihaz ile sütün pH'sını ölçebilen ayrıca 1 adet el tipi dijital pH metre verilecektir.</w:t>
            </w:r>
          </w:p>
          <w:p w:rsidR="00F74A5A" w:rsidRPr="00F74A5A" w:rsidRDefault="00F74A5A" w:rsidP="00F74A5A">
            <w:pPr>
              <w:spacing w:before="0"/>
              <w:ind w:firstLine="0"/>
              <w:rPr>
                <w:sz w:val="20"/>
                <w:szCs w:val="20"/>
                <w:lang w:val="tr-TR"/>
              </w:rPr>
            </w:pPr>
            <w:r w:rsidRPr="00F74A5A">
              <w:rPr>
                <w:sz w:val="20"/>
                <w:szCs w:val="20"/>
                <w:lang w:val="tr-TR"/>
              </w:rPr>
              <w:t>8-</w:t>
            </w:r>
            <w:r w:rsidRPr="00F74A5A">
              <w:rPr>
                <w:sz w:val="20"/>
                <w:szCs w:val="20"/>
                <w:lang w:val="tr-TR"/>
              </w:rPr>
              <w:tab/>
              <w:t>Cihaz ile yukarıdaki parametrelere ek olarak genel inek sütü tağşiş ve sodyum bikarbonat tağşişlerini belirleyebilmelidir.</w:t>
            </w:r>
          </w:p>
          <w:p w:rsidR="00F74A5A" w:rsidRPr="00F74A5A" w:rsidRDefault="00F74A5A" w:rsidP="00F74A5A">
            <w:pPr>
              <w:spacing w:before="0"/>
              <w:ind w:firstLine="0"/>
              <w:rPr>
                <w:sz w:val="20"/>
                <w:szCs w:val="20"/>
                <w:lang w:val="tr-TR"/>
              </w:rPr>
            </w:pPr>
            <w:r w:rsidRPr="00F74A5A">
              <w:rPr>
                <w:sz w:val="20"/>
                <w:szCs w:val="20"/>
                <w:lang w:val="tr-TR"/>
              </w:rPr>
              <w:t>9-</w:t>
            </w:r>
            <w:r w:rsidRPr="00F74A5A">
              <w:rPr>
                <w:sz w:val="20"/>
                <w:szCs w:val="20"/>
                <w:lang w:val="tr-TR"/>
              </w:rPr>
              <w:tab/>
              <w:t xml:space="preserve">Cihaz ile yukarıdaki parametrelere ek olarak, isteğe bağlı tedarik edilebilecek yazılımlar vasıtası ile üre, sukroz, formaldehit, potasyum nitrat, formaldehit tağşişleri ile belirsiz tağşiş tespitleri için de manda sütünde genel tağşiş tespiti yapabilmelidir. </w:t>
            </w:r>
          </w:p>
          <w:p w:rsidR="00F74A5A" w:rsidRPr="00F74A5A" w:rsidRDefault="00F74A5A" w:rsidP="00F74A5A">
            <w:pPr>
              <w:spacing w:before="0"/>
              <w:ind w:firstLine="0"/>
              <w:rPr>
                <w:sz w:val="20"/>
                <w:szCs w:val="20"/>
                <w:lang w:val="tr-TR"/>
              </w:rPr>
            </w:pPr>
            <w:r w:rsidRPr="00F74A5A">
              <w:rPr>
                <w:sz w:val="20"/>
                <w:szCs w:val="20"/>
                <w:lang w:val="tr-TR"/>
              </w:rPr>
              <w:t>10-</w:t>
            </w:r>
            <w:r w:rsidRPr="00F74A5A">
              <w:rPr>
                <w:sz w:val="20"/>
                <w:szCs w:val="20"/>
                <w:lang w:val="tr-TR"/>
              </w:rPr>
              <w:tab/>
              <w:t>Cihazın kendi yazılımı üzerinden validasyon (eğim/kesim ayarları) yapılabilmelidir.</w:t>
            </w:r>
          </w:p>
          <w:p w:rsidR="00F74A5A" w:rsidRPr="00F74A5A" w:rsidRDefault="00F74A5A" w:rsidP="00F74A5A">
            <w:pPr>
              <w:spacing w:before="0"/>
              <w:ind w:firstLine="0"/>
              <w:rPr>
                <w:sz w:val="20"/>
                <w:szCs w:val="20"/>
                <w:lang w:val="tr-TR"/>
              </w:rPr>
            </w:pPr>
            <w:r w:rsidRPr="00F74A5A">
              <w:rPr>
                <w:sz w:val="20"/>
                <w:szCs w:val="20"/>
                <w:lang w:val="tr-TR"/>
              </w:rPr>
              <w:t>11-</w:t>
            </w:r>
            <w:r w:rsidRPr="00F74A5A">
              <w:rPr>
                <w:sz w:val="20"/>
                <w:szCs w:val="20"/>
                <w:lang w:val="tr-TR"/>
              </w:rPr>
              <w:tab/>
              <w:t>Ayrıca analiz sonuçları Excel formatında USB bellek ile dışa aktarılabildiği gibi opsiyonel yazılım paketleri ile otomatik olarak tarım bakanlığı platformlarına veri aktarabilmelidir.</w:t>
            </w:r>
          </w:p>
          <w:p w:rsidR="00F74A5A" w:rsidRPr="00F74A5A" w:rsidRDefault="00F74A5A" w:rsidP="00F74A5A">
            <w:pPr>
              <w:spacing w:before="0"/>
              <w:ind w:firstLine="0"/>
              <w:rPr>
                <w:sz w:val="20"/>
                <w:szCs w:val="20"/>
                <w:lang w:val="tr-TR"/>
              </w:rPr>
            </w:pPr>
            <w:r w:rsidRPr="00F74A5A">
              <w:rPr>
                <w:sz w:val="20"/>
                <w:szCs w:val="20"/>
                <w:lang w:val="tr-TR"/>
              </w:rPr>
              <w:t>12-</w:t>
            </w:r>
            <w:r w:rsidRPr="00F74A5A">
              <w:rPr>
                <w:sz w:val="20"/>
                <w:szCs w:val="20"/>
                <w:lang w:val="tr-TR"/>
              </w:rPr>
              <w:tab/>
              <w:t>Cihazın içinde depolanan bilgiler, Ethernet aracılığıyla, arada başka bir cihaza ihtiyaç duyulmadan,  Türkiye  Tarımsal Süt Üreticileri Merkez Birliği' ne ait Süt Birliği Yazılım Sistemi (SBYS)' ne otomatik olarak aktarılacaktır. Veriler SBYS' ye ulaştığında, analizi yapılan numunenin sahibi olan üreticinin cep telefonuna SMS ile test sonucu ve 2 gün içerisinde itiraz hakkının bulunduğuna dair bilgilendirme mesajları otomatik olarak gönderilecektir. Böylece yazılımın entegre olduğu Bakanlık Süt Kayıt Sistemi (BSKS)' ne Bakanlık tarafından veri aktarımı da yapılabilecektir.</w:t>
            </w:r>
          </w:p>
          <w:p w:rsidR="00F74A5A" w:rsidRPr="00F74A5A" w:rsidRDefault="00F74A5A" w:rsidP="00F74A5A">
            <w:pPr>
              <w:spacing w:before="0"/>
              <w:ind w:firstLine="0"/>
              <w:rPr>
                <w:sz w:val="20"/>
                <w:szCs w:val="20"/>
                <w:lang w:val="tr-TR"/>
              </w:rPr>
            </w:pPr>
            <w:r w:rsidRPr="00F74A5A">
              <w:rPr>
                <w:sz w:val="20"/>
                <w:szCs w:val="20"/>
                <w:lang w:val="tr-TR"/>
              </w:rPr>
              <w:t>13-</w:t>
            </w:r>
            <w:r w:rsidRPr="00F74A5A">
              <w:rPr>
                <w:sz w:val="20"/>
                <w:szCs w:val="20"/>
                <w:lang w:val="tr-TR"/>
              </w:rPr>
              <w:tab/>
              <w:t>Cihazın ölçüm aralığı seyreltilmemiş numuneleri çin aşağıdaki gibi olmalıdır;</w:t>
            </w:r>
          </w:p>
          <w:p w:rsidR="00F74A5A" w:rsidRPr="00F74A5A" w:rsidRDefault="00F74A5A" w:rsidP="00F74A5A">
            <w:pPr>
              <w:spacing w:before="0"/>
              <w:ind w:firstLine="0"/>
              <w:rPr>
                <w:sz w:val="20"/>
                <w:szCs w:val="20"/>
                <w:lang w:val="tr-TR"/>
              </w:rPr>
            </w:pPr>
            <w:r w:rsidRPr="00F74A5A">
              <w:rPr>
                <w:sz w:val="20"/>
                <w:szCs w:val="20"/>
                <w:lang w:val="tr-TR"/>
              </w:rPr>
              <w:t>Yağ: % 0-48</w:t>
            </w:r>
          </w:p>
          <w:p w:rsidR="00F74A5A" w:rsidRPr="00F74A5A" w:rsidRDefault="00F74A5A" w:rsidP="00F74A5A">
            <w:pPr>
              <w:spacing w:before="0"/>
              <w:ind w:firstLine="0"/>
              <w:rPr>
                <w:sz w:val="20"/>
                <w:szCs w:val="20"/>
                <w:lang w:val="tr-TR"/>
              </w:rPr>
            </w:pPr>
            <w:r w:rsidRPr="00F74A5A">
              <w:rPr>
                <w:sz w:val="20"/>
                <w:szCs w:val="20"/>
                <w:lang w:val="tr-TR"/>
              </w:rPr>
              <w:t>Protein: % 0-6</w:t>
            </w:r>
          </w:p>
          <w:p w:rsidR="00F74A5A" w:rsidRPr="00F74A5A" w:rsidRDefault="00F74A5A" w:rsidP="00F74A5A">
            <w:pPr>
              <w:spacing w:before="0"/>
              <w:ind w:firstLine="0"/>
              <w:rPr>
                <w:sz w:val="20"/>
                <w:szCs w:val="20"/>
                <w:lang w:val="tr-TR"/>
              </w:rPr>
            </w:pPr>
            <w:r w:rsidRPr="00F74A5A">
              <w:rPr>
                <w:sz w:val="20"/>
                <w:szCs w:val="20"/>
                <w:lang w:val="tr-TR"/>
              </w:rPr>
              <w:t>Laktoz: % 0-6</w:t>
            </w:r>
          </w:p>
          <w:p w:rsidR="00F74A5A" w:rsidRPr="00F74A5A" w:rsidRDefault="00F74A5A" w:rsidP="00F74A5A">
            <w:pPr>
              <w:spacing w:before="0"/>
              <w:ind w:firstLine="0"/>
              <w:rPr>
                <w:sz w:val="20"/>
                <w:szCs w:val="20"/>
                <w:lang w:val="tr-TR"/>
              </w:rPr>
            </w:pPr>
            <w:r w:rsidRPr="00F74A5A">
              <w:rPr>
                <w:sz w:val="20"/>
                <w:szCs w:val="20"/>
                <w:lang w:val="tr-TR"/>
              </w:rPr>
              <w:t>Toplam Kuru Madde: % 0-50</w:t>
            </w:r>
          </w:p>
          <w:p w:rsidR="00F74A5A" w:rsidRPr="00F74A5A" w:rsidRDefault="00F74A5A" w:rsidP="00F74A5A">
            <w:pPr>
              <w:spacing w:before="0"/>
              <w:ind w:firstLine="0"/>
              <w:rPr>
                <w:sz w:val="20"/>
                <w:szCs w:val="20"/>
                <w:lang w:val="tr-TR"/>
              </w:rPr>
            </w:pPr>
            <w:r w:rsidRPr="00F74A5A">
              <w:rPr>
                <w:sz w:val="20"/>
                <w:szCs w:val="20"/>
                <w:lang w:val="tr-TR"/>
              </w:rPr>
              <w:t>Yağsız Kuru Madde: % 0-12</w:t>
            </w:r>
          </w:p>
          <w:p w:rsidR="00F74A5A" w:rsidRPr="00F74A5A" w:rsidRDefault="00F74A5A" w:rsidP="00F74A5A">
            <w:pPr>
              <w:spacing w:before="0"/>
              <w:ind w:firstLine="0"/>
              <w:rPr>
                <w:sz w:val="20"/>
                <w:szCs w:val="20"/>
                <w:lang w:val="tr-TR"/>
              </w:rPr>
            </w:pPr>
            <w:r w:rsidRPr="00F74A5A">
              <w:rPr>
                <w:sz w:val="20"/>
                <w:szCs w:val="20"/>
                <w:lang w:val="tr-TR"/>
              </w:rPr>
              <w:t>Bu parametreler için analiz doğruluğu %Cv≤1.3 olmalıdır. (Cv:coefficient of variation).</w:t>
            </w:r>
          </w:p>
          <w:p w:rsidR="00F74A5A" w:rsidRPr="00F74A5A" w:rsidRDefault="00F74A5A" w:rsidP="00F74A5A">
            <w:pPr>
              <w:spacing w:before="0"/>
              <w:ind w:firstLine="0"/>
              <w:rPr>
                <w:sz w:val="20"/>
                <w:szCs w:val="20"/>
                <w:lang w:val="tr-TR"/>
              </w:rPr>
            </w:pPr>
            <w:r w:rsidRPr="00F74A5A">
              <w:rPr>
                <w:sz w:val="20"/>
                <w:szCs w:val="20"/>
                <w:lang w:val="tr-TR"/>
              </w:rPr>
              <w:t>14-</w:t>
            </w:r>
            <w:r w:rsidRPr="00F74A5A">
              <w:rPr>
                <w:sz w:val="20"/>
                <w:szCs w:val="20"/>
                <w:lang w:val="tr-TR"/>
              </w:rPr>
              <w:tab/>
              <w:t xml:space="preserve">Cihazda otomatik temizleme ve sıfırlama özelliği olmalıdır. </w:t>
            </w:r>
          </w:p>
          <w:p w:rsidR="00F74A5A" w:rsidRPr="00F74A5A" w:rsidRDefault="00F74A5A" w:rsidP="00F74A5A">
            <w:pPr>
              <w:spacing w:before="0"/>
              <w:ind w:firstLine="0"/>
              <w:rPr>
                <w:sz w:val="20"/>
                <w:szCs w:val="20"/>
                <w:lang w:val="tr-TR"/>
              </w:rPr>
            </w:pPr>
            <w:r w:rsidRPr="00F74A5A">
              <w:rPr>
                <w:sz w:val="20"/>
                <w:szCs w:val="20"/>
                <w:lang w:val="tr-TR"/>
              </w:rPr>
              <w:t>15-</w:t>
            </w:r>
            <w:r w:rsidRPr="00F74A5A">
              <w:rPr>
                <w:sz w:val="20"/>
                <w:szCs w:val="20"/>
                <w:lang w:val="tr-TR"/>
              </w:rPr>
              <w:tab/>
              <w:t xml:space="preserve">Cihazda analiz yapmak için max. 7 mL süt numunesi kullanılmalıdır. </w:t>
            </w:r>
          </w:p>
          <w:p w:rsidR="00F74A5A" w:rsidRPr="00F74A5A" w:rsidRDefault="00F74A5A" w:rsidP="00F74A5A">
            <w:pPr>
              <w:spacing w:before="0"/>
              <w:ind w:firstLine="0"/>
              <w:rPr>
                <w:sz w:val="20"/>
                <w:szCs w:val="20"/>
                <w:lang w:val="tr-TR"/>
              </w:rPr>
            </w:pPr>
            <w:r w:rsidRPr="00F74A5A">
              <w:rPr>
                <w:sz w:val="20"/>
                <w:szCs w:val="20"/>
                <w:lang w:val="tr-TR"/>
              </w:rPr>
              <w:t>16-</w:t>
            </w:r>
            <w:r w:rsidRPr="00F74A5A">
              <w:rPr>
                <w:sz w:val="20"/>
                <w:szCs w:val="20"/>
                <w:lang w:val="tr-TR"/>
              </w:rPr>
              <w:tab/>
              <w:t>Cihazda 5-40 ºC sıcaklık aralığında numune analizi yapılabilmelidir.</w:t>
            </w:r>
          </w:p>
          <w:p w:rsidR="00F74A5A" w:rsidRPr="00F74A5A" w:rsidRDefault="00F74A5A" w:rsidP="00F74A5A">
            <w:pPr>
              <w:spacing w:before="0"/>
              <w:ind w:firstLine="0"/>
              <w:rPr>
                <w:sz w:val="20"/>
                <w:szCs w:val="20"/>
                <w:lang w:val="tr-TR"/>
              </w:rPr>
            </w:pPr>
            <w:r w:rsidRPr="00F74A5A">
              <w:rPr>
                <w:sz w:val="20"/>
                <w:szCs w:val="20"/>
                <w:lang w:val="tr-TR"/>
              </w:rPr>
              <w:t>17-</w:t>
            </w:r>
            <w:r w:rsidRPr="00F74A5A">
              <w:rPr>
                <w:sz w:val="20"/>
                <w:szCs w:val="20"/>
                <w:lang w:val="tr-TR"/>
              </w:rPr>
              <w:tab/>
              <w:t>Cihazın kolay taşınması ve taşıma esnasında zarar görmemesi için taşıma kilidi olmalıdır.</w:t>
            </w:r>
          </w:p>
          <w:p w:rsidR="00F74A5A" w:rsidRPr="00F74A5A" w:rsidRDefault="00F74A5A" w:rsidP="00F74A5A">
            <w:pPr>
              <w:spacing w:before="0"/>
              <w:ind w:firstLine="0"/>
              <w:rPr>
                <w:sz w:val="20"/>
                <w:szCs w:val="20"/>
                <w:lang w:val="tr-TR"/>
              </w:rPr>
            </w:pPr>
            <w:r w:rsidRPr="00F74A5A">
              <w:rPr>
                <w:sz w:val="20"/>
                <w:szCs w:val="20"/>
                <w:lang w:val="tr-TR"/>
              </w:rPr>
              <w:t>18-</w:t>
            </w:r>
            <w:r w:rsidRPr="00F74A5A">
              <w:rPr>
                <w:sz w:val="20"/>
                <w:szCs w:val="20"/>
                <w:lang w:val="tr-TR"/>
              </w:rPr>
              <w:tab/>
              <w:t>Cihazlarla birlikte tüm analiz ve temizleme solüsyonlarından birer set verilmelidir.</w:t>
            </w:r>
          </w:p>
          <w:p w:rsidR="00F74A5A" w:rsidRPr="00F74A5A" w:rsidRDefault="00F74A5A" w:rsidP="00F74A5A">
            <w:pPr>
              <w:spacing w:before="0"/>
              <w:ind w:firstLine="0"/>
              <w:rPr>
                <w:sz w:val="20"/>
                <w:szCs w:val="20"/>
                <w:lang w:val="tr-TR"/>
              </w:rPr>
            </w:pPr>
            <w:r w:rsidRPr="00F74A5A">
              <w:rPr>
                <w:sz w:val="20"/>
                <w:szCs w:val="20"/>
                <w:lang w:val="tr-TR"/>
              </w:rPr>
              <w:t>19-</w:t>
            </w:r>
            <w:r w:rsidRPr="00F74A5A">
              <w:rPr>
                <w:sz w:val="20"/>
                <w:szCs w:val="20"/>
                <w:lang w:val="tr-TR"/>
              </w:rPr>
              <w:tab/>
              <w:t>Teklif veren firma üretici firmanın Türkiye tek yetkili temsilcisi olmalı veya tek yetkili temsilci tarafından yetkilendirilmiş olmalıdır.</w:t>
            </w:r>
          </w:p>
          <w:p w:rsidR="00F74A5A" w:rsidRPr="00F74A5A" w:rsidRDefault="00F74A5A" w:rsidP="00F74A5A">
            <w:pPr>
              <w:spacing w:before="0"/>
              <w:ind w:firstLine="0"/>
              <w:rPr>
                <w:sz w:val="20"/>
                <w:szCs w:val="20"/>
                <w:lang w:val="tr-TR"/>
              </w:rPr>
            </w:pPr>
            <w:r w:rsidRPr="00F74A5A">
              <w:rPr>
                <w:sz w:val="20"/>
                <w:szCs w:val="20"/>
                <w:lang w:val="tr-TR"/>
              </w:rPr>
              <w:t>20-</w:t>
            </w:r>
            <w:r w:rsidRPr="00F74A5A">
              <w:rPr>
                <w:sz w:val="20"/>
                <w:szCs w:val="20"/>
                <w:lang w:val="tr-TR"/>
              </w:rPr>
              <w:tab/>
              <w:t>Cihaz 220 V 50/60 Hz şehir elektriği ile çalışmalıdır.</w:t>
            </w:r>
          </w:p>
          <w:p w:rsidR="00F74A5A" w:rsidRPr="00F74A5A" w:rsidRDefault="00F74A5A" w:rsidP="00F74A5A">
            <w:pPr>
              <w:spacing w:before="0"/>
              <w:ind w:firstLine="0"/>
              <w:rPr>
                <w:sz w:val="20"/>
                <w:szCs w:val="20"/>
                <w:lang w:val="tr-TR"/>
              </w:rPr>
            </w:pPr>
            <w:r w:rsidRPr="00F74A5A">
              <w:rPr>
                <w:sz w:val="20"/>
                <w:szCs w:val="20"/>
                <w:lang w:val="tr-TR"/>
              </w:rPr>
              <w:t>21-</w:t>
            </w:r>
            <w:r w:rsidRPr="00F74A5A">
              <w:rPr>
                <w:sz w:val="20"/>
                <w:szCs w:val="20"/>
                <w:lang w:val="tr-TR"/>
              </w:rPr>
              <w:tab/>
              <w:t>Cihaz 2 (iki) yıl garantili olmalıdır.</w:t>
            </w:r>
          </w:p>
          <w:p w:rsidR="00F74A5A" w:rsidRPr="00F74A5A" w:rsidRDefault="00F74A5A" w:rsidP="00F74A5A">
            <w:pPr>
              <w:spacing w:before="0"/>
              <w:ind w:firstLine="0"/>
              <w:rPr>
                <w:sz w:val="20"/>
                <w:szCs w:val="20"/>
                <w:lang w:val="tr-TR"/>
              </w:rPr>
            </w:pPr>
            <w:r w:rsidRPr="00F74A5A">
              <w:rPr>
                <w:sz w:val="20"/>
                <w:szCs w:val="20"/>
                <w:lang w:val="tr-TR"/>
              </w:rPr>
              <w:t>22-</w:t>
            </w:r>
            <w:r w:rsidRPr="00F74A5A">
              <w:rPr>
                <w:sz w:val="20"/>
                <w:szCs w:val="20"/>
                <w:lang w:val="tr-TR"/>
              </w:rPr>
              <w:tab/>
              <w:t xml:space="preserve">Cihazla birlikte Türkçe yazılmış kullanım kılavuzu ve garanti belgesi verilecektir. </w:t>
            </w:r>
          </w:p>
          <w:p w:rsidR="00F74A5A" w:rsidRPr="00F74A5A" w:rsidRDefault="00F74A5A" w:rsidP="00F74A5A">
            <w:pPr>
              <w:spacing w:before="0"/>
              <w:ind w:firstLine="0"/>
              <w:rPr>
                <w:sz w:val="20"/>
                <w:szCs w:val="20"/>
                <w:lang w:val="tr-TR"/>
              </w:rPr>
            </w:pPr>
            <w:r w:rsidRPr="00F74A5A">
              <w:rPr>
                <w:sz w:val="20"/>
                <w:szCs w:val="20"/>
                <w:lang w:val="tr-TR"/>
              </w:rPr>
              <w:t>23-</w:t>
            </w:r>
            <w:r w:rsidRPr="00F74A5A">
              <w:rPr>
                <w:sz w:val="20"/>
                <w:szCs w:val="20"/>
                <w:lang w:val="tr-TR"/>
              </w:rPr>
              <w:tab/>
              <w:t xml:space="preserve">İmalatçı firmanın ISO 9001:2015, ISO 27001:2013 Kalite Belgesi, </w:t>
            </w:r>
          </w:p>
          <w:p w:rsidR="008E26F1" w:rsidRPr="00F74A5A" w:rsidRDefault="00F74A5A" w:rsidP="00F74A5A">
            <w:pPr>
              <w:spacing w:before="0"/>
              <w:ind w:firstLine="0"/>
              <w:rPr>
                <w:sz w:val="20"/>
                <w:szCs w:val="20"/>
                <w:lang w:val="tr-TR"/>
              </w:rPr>
            </w:pPr>
            <w:r w:rsidRPr="00F74A5A">
              <w:rPr>
                <w:sz w:val="20"/>
                <w:szCs w:val="20"/>
                <w:lang w:val="tr-TR"/>
              </w:rPr>
              <w:t>24-</w:t>
            </w:r>
            <w:r w:rsidRPr="00F74A5A">
              <w:rPr>
                <w:sz w:val="20"/>
                <w:szCs w:val="20"/>
                <w:lang w:val="tr-TR"/>
              </w:rPr>
              <w:tab/>
              <w:t>Cihaz CE işareti taşıyacaktır.</w:t>
            </w:r>
          </w:p>
        </w:tc>
        <w:tc>
          <w:tcPr>
            <w:tcW w:w="1070" w:type="dxa"/>
            <w:vAlign w:val="center"/>
          </w:tcPr>
          <w:p w:rsidR="008E26F1" w:rsidRPr="00F74A5A" w:rsidRDefault="0097381C" w:rsidP="00E212B6">
            <w:pPr>
              <w:spacing w:before="0"/>
              <w:ind w:firstLine="0"/>
              <w:jc w:val="center"/>
              <w:rPr>
                <w:sz w:val="20"/>
                <w:szCs w:val="20"/>
                <w:lang w:val="tr-TR"/>
              </w:rPr>
            </w:pPr>
            <w:r>
              <w:rPr>
                <w:sz w:val="20"/>
                <w:szCs w:val="20"/>
                <w:lang w:val="tr-TR"/>
              </w:rPr>
              <w:t>1</w:t>
            </w:r>
          </w:p>
        </w:tc>
      </w:tr>
      <w:tr w:rsidR="008E26F1" w:rsidRPr="00F74A5A" w:rsidTr="00E212B6">
        <w:trPr>
          <w:cantSplit/>
        </w:trPr>
        <w:tc>
          <w:tcPr>
            <w:tcW w:w="709" w:type="dxa"/>
            <w:vAlign w:val="center"/>
          </w:tcPr>
          <w:p w:rsidR="008E26F1" w:rsidRPr="00F74A5A" w:rsidRDefault="00F74A5A" w:rsidP="008E26F1">
            <w:pPr>
              <w:spacing w:before="0"/>
              <w:ind w:firstLine="0"/>
              <w:jc w:val="center"/>
              <w:rPr>
                <w:b/>
                <w:sz w:val="20"/>
                <w:szCs w:val="20"/>
                <w:lang w:val="tr-TR"/>
              </w:rPr>
            </w:pPr>
            <w:r w:rsidRPr="00F74A5A">
              <w:rPr>
                <w:b/>
                <w:sz w:val="20"/>
                <w:szCs w:val="20"/>
                <w:lang w:val="tr-TR"/>
              </w:rPr>
              <w:lastRenderedPageBreak/>
              <w:t>5</w:t>
            </w:r>
          </w:p>
        </w:tc>
        <w:tc>
          <w:tcPr>
            <w:tcW w:w="1559" w:type="dxa"/>
            <w:vAlign w:val="center"/>
          </w:tcPr>
          <w:p w:rsidR="008E26F1" w:rsidRPr="0075627D" w:rsidRDefault="00F74A5A" w:rsidP="00F74A5A">
            <w:pPr>
              <w:spacing w:before="0"/>
              <w:ind w:firstLine="0"/>
              <w:rPr>
                <w:b/>
                <w:sz w:val="20"/>
                <w:szCs w:val="20"/>
                <w:lang w:val="tr-TR"/>
              </w:rPr>
            </w:pPr>
            <w:r w:rsidRPr="0075627D">
              <w:rPr>
                <w:rFonts w:eastAsia="Calibri" w:cs="Times New Roman"/>
                <w:b/>
                <w:sz w:val="20"/>
                <w:szCs w:val="20"/>
                <w:lang w:val="tr-TR" w:eastAsia="tr-TR" w:bidi="ar-SA"/>
              </w:rPr>
              <w:t>Kyroskop Cihazı</w:t>
            </w:r>
          </w:p>
        </w:tc>
        <w:tc>
          <w:tcPr>
            <w:tcW w:w="6238" w:type="dxa"/>
            <w:vAlign w:val="center"/>
          </w:tcPr>
          <w:p w:rsidR="00F74A5A" w:rsidRPr="00F74A5A" w:rsidRDefault="00F74A5A" w:rsidP="00F74A5A">
            <w:pPr>
              <w:numPr>
                <w:ilvl w:val="0"/>
                <w:numId w:val="75"/>
              </w:numPr>
              <w:spacing w:before="0"/>
              <w:ind w:left="318"/>
              <w:contextualSpacing/>
              <w:jc w:val="left"/>
              <w:rPr>
                <w:rFonts w:eastAsia="Calibri" w:cs="Times New Roman"/>
                <w:sz w:val="20"/>
                <w:szCs w:val="20"/>
                <w:lang w:val="tr-TR" w:eastAsia="tr-TR" w:bidi="ar-SA"/>
              </w:rPr>
            </w:pPr>
            <w:r w:rsidRPr="00F74A5A">
              <w:rPr>
                <w:rFonts w:eastAsia="Calibri" w:cs="Times New Roman"/>
                <w:sz w:val="20"/>
                <w:szCs w:val="20"/>
                <w:lang w:val="tr-TR" w:eastAsia="tr-TR" w:bidi="ar-SA"/>
              </w:rPr>
              <w:t xml:space="preserve">Cihaz süt içindeki su miktarının belirlenmesi amacıyla kullanılmalıdır. </w:t>
            </w:r>
          </w:p>
          <w:p w:rsidR="00F74A5A" w:rsidRPr="00F74A5A" w:rsidRDefault="00F74A5A" w:rsidP="00F74A5A">
            <w:pPr>
              <w:numPr>
                <w:ilvl w:val="0"/>
                <w:numId w:val="75"/>
              </w:numPr>
              <w:spacing w:before="0"/>
              <w:ind w:left="318"/>
              <w:contextualSpacing/>
              <w:jc w:val="left"/>
              <w:rPr>
                <w:rFonts w:eastAsia="Calibri" w:cs="Times New Roman"/>
                <w:sz w:val="20"/>
                <w:szCs w:val="20"/>
                <w:lang w:val="tr-TR" w:eastAsia="tr-TR" w:bidi="ar-SA"/>
              </w:rPr>
            </w:pPr>
            <w:r w:rsidRPr="00F74A5A">
              <w:rPr>
                <w:rFonts w:eastAsia="Calibri" w:cs="Times New Roman"/>
                <w:sz w:val="20"/>
                <w:szCs w:val="20"/>
                <w:lang w:val="tr-TR" w:eastAsia="tr-TR" w:bidi="ar-SA"/>
              </w:rPr>
              <w:t xml:space="preserve">Cihaza entegre bir termal yazıcı bulunmalı ve dijital ekranda görülen her bilgi anında yazıcıya aktarılabilmelidir. </w:t>
            </w:r>
          </w:p>
          <w:p w:rsidR="00F74A5A" w:rsidRPr="00F74A5A" w:rsidRDefault="00F74A5A" w:rsidP="00F74A5A">
            <w:pPr>
              <w:numPr>
                <w:ilvl w:val="0"/>
                <w:numId w:val="75"/>
              </w:numPr>
              <w:spacing w:before="0"/>
              <w:ind w:left="318"/>
              <w:contextualSpacing/>
              <w:jc w:val="left"/>
              <w:rPr>
                <w:rFonts w:eastAsia="Calibri" w:cs="Times New Roman"/>
                <w:sz w:val="20"/>
                <w:szCs w:val="20"/>
                <w:lang w:val="tr-TR" w:eastAsia="tr-TR" w:bidi="ar-SA"/>
              </w:rPr>
            </w:pPr>
            <w:r w:rsidRPr="00F74A5A">
              <w:rPr>
                <w:rFonts w:eastAsia="Calibri" w:cs="Times New Roman"/>
                <w:sz w:val="20"/>
                <w:szCs w:val="20"/>
                <w:lang w:val="tr-TR" w:eastAsia="tr-TR" w:bidi="ar-SA"/>
              </w:rPr>
              <w:t xml:space="preserve">Cihaz her bir ölçüm için 2 – 2.5 ml numune ile kullanılabilmelidir. </w:t>
            </w:r>
          </w:p>
          <w:p w:rsidR="00F74A5A" w:rsidRPr="00F74A5A" w:rsidRDefault="00F74A5A" w:rsidP="00F74A5A">
            <w:pPr>
              <w:numPr>
                <w:ilvl w:val="0"/>
                <w:numId w:val="75"/>
              </w:numPr>
              <w:spacing w:before="0"/>
              <w:ind w:left="318"/>
              <w:contextualSpacing/>
              <w:jc w:val="left"/>
              <w:rPr>
                <w:rFonts w:eastAsia="Calibri" w:cs="Times New Roman"/>
                <w:sz w:val="20"/>
                <w:szCs w:val="20"/>
                <w:lang w:val="tr-TR" w:eastAsia="tr-TR" w:bidi="ar-SA"/>
              </w:rPr>
            </w:pPr>
            <w:r w:rsidRPr="00F74A5A">
              <w:rPr>
                <w:rFonts w:eastAsia="Calibri" w:cs="Times New Roman"/>
                <w:sz w:val="20"/>
                <w:szCs w:val="20"/>
                <w:lang w:val="tr-TR" w:eastAsia="tr-TR" w:bidi="ar-SA"/>
              </w:rPr>
              <w:t xml:space="preserve">Ölçüm süresi yaklaşık 90 saniye olmalıdır. </w:t>
            </w:r>
          </w:p>
          <w:p w:rsidR="00F74A5A" w:rsidRPr="00F74A5A" w:rsidRDefault="00F74A5A" w:rsidP="00F74A5A">
            <w:pPr>
              <w:numPr>
                <w:ilvl w:val="0"/>
                <w:numId w:val="75"/>
              </w:numPr>
              <w:spacing w:before="0"/>
              <w:ind w:left="318"/>
              <w:contextualSpacing/>
              <w:jc w:val="left"/>
              <w:rPr>
                <w:rFonts w:eastAsia="Calibri" w:cs="Times New Roman"/>
                <w:sz w:val="20"/>
                <w:szCs w:val="20"/>
                <w:lang w:val="tr-TR" w:eastAsia="tr-TR" w:bidi="ar-SA"/>
              </w:rPr>
            </w:pPr>
            <w:r w:rsidRPr="00F74A5A">
              <w:rPr>
                <w:rFonts w:eastAsia="Calibri" w:cs="Times New Roman"/>
                <w:sz w:val="20"/>
                <w:szCs w:val="20"/>
                <w:lang w:val="tr-TR" w:eastAsia="tr-TR" w:bidi="ar-SA"/>
              </w:rPr>
              <w:t xml:space="preserve">Ölçüm sonuçları dijital ekrandan anında görülebilmelidir. </w:t>
            </w:r>
          </w:p>
          <w:p w:rsidR="00F74A5A" w:rsidRPr="00F74A5A" w:rsidRDefault="00F74A5A" w:rsidP="00F74A5A">
            <w:pPr>
              <w:numPr>
                <w:ilvl w:val="0"/>
                <w:numId w:val="75"/>
              </w:numPr>
              <w:spacing w:before="0"/>
              <w:ind w:left="318"/>
              <w:contextualSpacing/>
              <w:jc w:val="left"/>
              <w:rPr>
                <w:rFonts w:eastAsia="Calibri" w:cs="Times New Roman"/>
                <w:sz w:val="20"/>
                <w:szCs w:val="20"/>
                <w:lang w:val="tr-TR" w:eastAsia="tr-TR" w:bidi="ar-SA"/>
              </w:rPr>
            </w:pPr>
            <w:r w:rsidRPr="00F74A5A">
              <w:rPr>
                <w:rFonts w:eastAsia="Calibri" w:cs="Times New Roman"/>
                <w:sz w:val="20"/>
                <w:szCs w:val="20"/>
                <w:lang w:val="tr-TR" w:eastAsia="tr-TR" w:bidi="ar-SA"/>
              </w:rPr>
              <w:t xml:space="preserve">Sonuçlar m°C veya m°H ve % su miktarı olarak alınabilmelidir. </w:t>
            </w:r>
          </w:p>
          <w:p w:rsidR="00F74A5A" w:rsidRPr="00F74A5A" w:rsidRDefault="00F74A5A" w:rsidP="00F74A5A">
            <w:pPr>
              <w:numPr>
                <w:ilvl w:val="0"/>
                <w:numId w:val="75"/>
              </w:numPr>
              <w:spacing w:before="0"/>
              <w:ind w:left="318"/>
              <w:contextualSpacing/>
              <w:jc w:val="left"/>
              <w:rPr>
                <w:rFonts w:eastAsia="Calibri" w:cs="Times New Roman"/>
                <w:sz w:val="20"/>
                <w:szCs w:val="20"/>
                <w:lang w:val="tr-TR" w:eastAsia="tr-TR" w:bidi="ar-SA"/>
              </w:rPr>
            </w:pPr>
            <w:r w:rsidRPr="00F74A5A">
              <w:rPr>
                <w:rFonts w:eastAsia="Calibri" w:cs="Times New Roman"/>
                <w:sz w:val="20"/>
                <w:szCs w:val="20"/>
                <w:lang w:val="tr-TR" w:eastAsia="tr-TR" w:bidi="ar-SA"/>
              </w:rPr>
              <w:t xml:space="preserve">Cihazın ölçüm aralığı 0 – 1000 m°C olmalıdır. </w:t>
            </w:r>
          </w:p>
          <w:p w:rsidR="00F74A5A" w:rsidRPr="00F74A5A" w:rsidRDefault="00F74A5A" w:rsidP="00F74A5A">
            <w:pPr>
              <w:numPr>
                <w:ilvl w:val="0"/>
                <w:numId w:val="75"/>
              </w:numPr>
              <w:spacing w:before="0"/>
              <w:ind w:left="318"/>
              <w:contextualSpacing/>
              <w:jc w:val="left"/>
              <w:rPr>
                <w:rFonts w:eastAsia="Calibri" w:cs="Times New Roman"/>
                <w:sz w:val="20"/>
                <w:szCs w:val="20"/>
                <w:lang w:val="tr-TR" w:eastAsia="tr-TR" w:bidi="ar-SA"/>
              </w:rPr>
            </w:pPr>
            <w:r w:rsidRPr="00F74A5A">
              <w:rPr>
                <w:rFonts w:eastAsia="Calibri" w:cs="Times New Roman"/>
                <w:sz w:val="20"/>
                <w:szCs w:val="20"/>
                <w:lang w:val="tr-TR" w:eastAsia="tr-TR" w:bidi="ar-SA"/>
              </w:rPr>
              <w:t xml:space="preserve">Cihazın hassasiyeti ± % 0.5’ten daha iyi olmalıdır. </w:t>
            </w:r>
          </w:p>
          <w:p w:rsidR="00F74A5A" w:rsidRPr="00F74A5A" w:rsidRDefault="00F74A5A" w:rsidP="00F74A5A">
            <w:pPr>
              <w:numPr>
                <w:ilvl w:val="0"/>
                <w:numId w:val="75"/>
              </w:numPr>
              <w:spacing w:before="0"/>
              <w:ind w:left="318"/>
              <w:contextualSpacing/>
              <w:jc w:val="left"/>
              <w:rPr>
                <w:rFonts w:eastAsia="Calibri" w:cs="Times New Roman"/>
                <w:sz w:val="20"/>
                <w:szCs w:val="20"/>
                <w:lang w:val="tr-TR" w:eastAsia="tr-TR" w:bidi="ar-SA"/>
              </w:rPr>
            </w:pPr>
            <w:r w:rsidRPr="00F74A5A">
              <w:rPr>
                <w:rFonts w:eastAsia="Calibri" w:cs="Times New Roman"/>
                <w:sz w:val="20"/>
                <w:szCs w:val="20"/>
                <w:lang w:val="tr-TR" w:eastAsia="tr-TR" w:bidi="ar-SA"/>
              </w:rPr>
              <w:t xml:space="preserve">Cihazın çözünürlüğü 1 m°C olmalıdır. </w:t>
            </w:r>
          </w:p>
          <w:p w:rsidR="00F74A5A" w:rsidRPr="00F74A5A" w:rsidRDefault="00F74A5A" w:rsidP="00F74A5A">
            <w:pPr>
              <w:numPr>
                <w:ilvl w:val="0"/>
                <w:numId w:val="75"/>
              </w:numPr>
              <w:spacing w:before="0"/>
              <w:ind w:left="318"/>
              <w:contextualSpacing/>
              <w:jc w:val="left"/>
              <w:rPr>
                <w:rFonts w:eastAsia="Calibri" w:cs="Times New Roman"/>
                <w:sz w:val="20"/>
                <w:szCs w:val="20"/>
                <w:lang w:val="tr-TR" w:eastAsia="tr-TR" w:bidi="ar-SA"/>
              </w:rPr>
            </w:pPr>
            <w:r w:rsidRPr="00F74A5A">
              <w:rPr>
                <w:rFonts w:eastAsia="Calibri" w:cs="Times New Roman"/>
                <w:sz w:val="20"/>
                <w:szCs w:val="20"/>
                <w:lang w:val="tr-TR" w:eastAsia="tr-TR" w:bidi="ar-SA"/>
              </w:rPr>
              <w:t xml:space="preserve">Cihazın tekrarlanabilirliği ± 2 m°C veya m°H olmalıdır. </w:t>
            </w:r>
          </w:p>
          <w:p w:rsidR="00F74A5A" w:rsidRPr="00F74A5A" w:rsidRDefault="00F74A5A" w:rsidP="00F74A5A">
            <w:pPr>
              <w:numPr>
                <w:ilvl w:val="0"/>
                <w:numId w:val="75"/>
              </w:numPr>
              <w:spacing w:before="0"/>
              <w:ind w:left="318"/>
              <w:contextualSpacing/>
              <w:jc w:val="left"/>
              <w:rPr>
                <w:rFonts w:eastAsia="Calibri" w:cs="Times New Roman"/>
                <w:sz w:val="20"/>
                <w:szCs w:val="20"/>
                <w:lang w:val="tr-TR" w:eastAsia="tr-TR" w:bidi="ar-SA"/>
              </w:rPr>
            </w:pPr>
            <w:r w:rsidRPr="00F74A5A">
              <w:rPr>
                <w:rFonts w:eastAsia="Calibri" w:cs="Times New Roman"/>
                <w:sz w:val="20"/>
                <w:szCs w:val="20"/>
                <w:lang w:val="tr-TR" w:eastAsia="tr-TR" w:bidi="ar-SA"/>
              </w:rPr>
              <w:t xml:space="preserve">Cihaz 220 V / 50 Hz şebeke gerilimi ile çalışmalıdır. </w:t>
            </w:r>
          </w:p>
          <w:p w:rsidR="00F74A5A" w:rsidRPr="00F74A5A" w:rsidRDefault="00F74A5A" w:rsidP="00F74A5A">
            <w:pPr>
              <w:numPr>
                <w:ilvl w:val="0"/>
                <w:numId w:val="75"/>
              </w:numPr>
              <w:spacing w:before="0"/>
              <w:ind w:left="318"/>
              <w:contextualSpacing/>
              <w:jc w:val="left"/>
              <w:rPr>
                <w:rFonts w:eastAsia="Calibri" w:cs="Times New Roman"/>
                <w:sz w:val="20"/>
                <w:szCs w:val="20"/>
                <w:lang w:val="tr-TR" w:eastAsia="tr-TR" w:bidi="ar-SA"/>
              </w:rPr>
            </w:pPr>
            <w:r w:rsidRPr="00F74A5A">
              <w:rPr>
                <w:rFonts w:eastAsia="Calibri" w:cs="Times New Roman"/>
                <w:sz w:val="20"/>
                <w:szCs w:val="20"/>
                <w:lang w:val="tr-TR" w:eastAsia="tr-TR" w:bidi="ar-SA"/>
              </w:rPr>
              <w:t xml:space="preserve">Cihaz Türkçe kullanım menüsüne sahip olmalıdır. </w:t>
            </w:r>
          </w:p>
          <w:p w:rsidR="00F74A5A" w:rsidRPr="00F74A5A" w:rsidRDefault="00F74A5A" w:rsidP="00F74A5A">
            <w:pPr>
              <w:numPr>
                <w:ilvl w:val="0"/>
                <w:numId w:val="75"/>
              </w:numPr>
              <w:spacing w:before="0"/>
              <w:ind w:left="318"/>
              <w:contextualSpacing/>
              <w:jc w:val="left"/>
              <w:rPr>
                <w:rFonts w:eastAsia="Calibri" w:cs="Times New Roman"/>
                <w:sz w:val="20"/>
                <w:szCs w:val="20"/>
                <w:lang w:val="tr-TR" w:eastAsia="tr-TR" w:bidi="ar-SA"/>
              </w:rPr>
            </w:pPr>
            <w:r w:rsidRPr="00F74A5A">
              <w:rPr>
                <w:rFonts w:eastAsia="Calibri" w:cs="Times New Roman"/>
                <w:sz w:val="20"/>
                <w:szCs w:val="20"/>
                <w:lang w:val="tr-TR" w:eastAsia="tr-TR" w:bidi="ar-SA"/>
              </w:rPr>
              <w:t xml:space="preserve">Cihaz firma hatalarına karşı en az 2 yıl garantili olup giderilemeyen arızalarda sıfır cihazla değişimi sağlanacaktır. </w:t>
            </w:r>
          </w:p>
          <w:p w:rsidR="00F74A5A" w:rsidRPr="00F74A5A" w:rsidRDefault="00F74A5A" w:rsidP="00F74A5A">
            <w:pPr>
              <w:numPr>
                <w:ilvl w:val="0"/>
                <w:numId w:val="75"/>
              </w:numPr>
              <w:spacing w:before="0"/>
              <w:ind w:left="318"/>
              <w:contextualSpacing/>
              <w:jc w:val="left"/>
              <w:rPr>
                <w:rFonts w:eastAsia="Calibri" w:cs="Times New Roman"/>
                <w:sz w:val="20"/>
                <w:szCs w:val="20"/>
                <w:lang w:val="tr-TR" w:eastAsia="tr-TR" w:bidi="ar-SA"/>
              </w:rPr>
            </w:pPr>
            <w:r w:rsidRPr="00F74A5A">
              <w:rPr>
                <w:rFonts w:eastAsia="Calibri" w:cs="Times New Roman"/>
                <w:sz w:val="20"/>
                <w:szCs w:val="20"/>
                <w:lang w:val="tr-TR" w:eastAsia="tr-TR" w:bidi="ar-SA"/>
              </w:rPr>
              <w:t>Cihaz CE işareti taşıyacaktır.</w:t>
            </w:r>
          </w:p>
          <w:p w:rsidR="008E26F1" w:rsidRPr="00F74A5A" w:rsidRDefault="00F74A5A" w:rsidP="00F74A5A">
            <w:pPr>
              <w:numPr>
                <w:ilvl w:val="0"/>
                <w:numId w:val="75"/>
              </w:numPr>
              <w:spacing w:before="0"/>
              <w:ind w:left="318"/>
              <w:contextualSpacing/>
              <w:jc w:val="left"/>
              <w:rPr>
                <w:sz w:val="20"/>
                <w:szCs w:val="20"/>
                <w:lang w:val="tr-TR"/>
              </w:rPr>
            </w:pPr>
            <w:r w:rsidRPr="00F74A5A">
              <w:rPr>
                <w:rFonts w:eastAsia="Calibri" w:cs="Times New Roman"/>
                <w:sz w:val="20"/>
                <w:szCs w:val="20"/>
                <w:lang w:val="tr-TR" w:eastAsia="tr-TR" w:bidi="ar-SA"/>
              </w:rPr>
              <w:t xml:space="preserve">İmalatçı firmanın ISO 9001:2015  Kalite Belgesi olmalıdır. </w:t>
            </w:r>
          </w:p>
        </w:tc>
        <w:tc>
          <w:tcPr>
            <w:tcW w:w="1070" w:type="dxa"/>
            <w:vAlign w:val="center"/>
          </w:tcPr>
          <w:p w:rsidR="008E26F1" w:rsidRPr="00F74A5A" w:rsidRDefault="0097381C" w:rsidP="00E212B6">
            <w:pPr>
              <w:spacing w:before="0"/>
              <w:ind w:firstLine="0"/>
              <w:jc w:val="center"/>
              <w:rPr>
                <w:sz w:val="20"/>
                <w:szCs w:val="20"/>
                <w:lang w:val="tr-TR"/>
              </w:rPr>
            </w:pPr>
            <w:r>
              <w:rPr>
                <w:sz w:val="20"/>
                <w:szCs w:val="20"/>
                <w:lang w:val="tr-TR"/>
              </w:rPr>
              <w:t>1</w:t>
            </w:r>
          </w:p>
        </w:tc>
      </w:tr>
      <w:tr w:rsidR="00F74A5A" w:rsidRPr="00F74A5A" w:rsidTr="00E212B6">
        <w:trPr>
          <w:cantSplit/>
        </w:trPr>
        <w:tc>
          <w:tcPr>
            <w:tcW w:w="709" w:type="dxa"/>
            <w:vAlign w:val="center"/>
          </w:tcPr>
          <w:p w:rsidR="00F74A5A" w:rsidRPr="00F74A5A" w:rsidRDefault="00F74A5A" w:rsidP="008E26F1">
            <w:pPr>
              <w:spacing w:before="0"/>
              <w:ind w:firstLine="0"/>
              <w:jc w:val="center"/>
              <w:rPr>
                <w:b/>
                <w:sz w:val="20"/>
                <w:szCs w:val="20"/>
                <w:lang w:val="tr-TR"/>
              </w:rPr>
            </w:pPr>
            <w:r w:rsidRPr="00F74A5A">
              <w:rPr>
                <w:b/>
                <w:sz w:val="20"/>
                <w:szCs w:val="20"/>
                <w:lang w:val="tr-TR"/>
              </w:rPr>
              <w:t>6</w:t>
            </w:r>
          </w:p>
        </w:tc>
        <w:tc>
          <w:tcPr>
            <w:tcW w:w="1559" w:type="dxa"/>
            <w:vAlign w:val="center"/>
          </w:tcPr>
          <w:p w:rsidR="00F74A5A" w:rsidRPr="00EB5E31" w:rsidRDefault="00F74A5A" w:rsidP="008E26F1">
            <w:pPr>
              <w:spacing w:before="0"/>
              <w:ind w:firstLine="0"/>
              <w:rPr>
                <w:sz w:val="20"/>
                <w:szCs w:val="20"/>
                <w:lang w:val="tr-TR"/>
              </w:rPr>
            </w:pPr>
            <w:r w:rsidRPr="00EB5E31">
              <w:rPr>
                <w:rFonts w:eastAsia="Calibri" w:cs="Times New Roman"/>
                <w:b/>
                <w:sz w:val="20"/>
                <w:szCs w:val="20"/>
                <w:lang w:val="tr-TR" w:eastAsia="tr-TR" w:bidi="ar-SA"/>
              </w:rPr>
              <w:t>Masa Üstü pH metre Cihazı</w:t>
            </w:r>
          </w:p>
        </w:tc>
        <w:tc>
          <w:tcPr>
            <w:tcW w:w="6238" w:type="dxa"/>
            <w:vAlign w:val="center"/>
          </w:tcPr>
          <w:p w:rsidR="00EB5E31" w:rsidRPr="00EB5E31" w:rsidRDefault="00EB5E31" w:rsidP="00EB5E31">
            <w:pPr>
              <w:pStyle w:val="ListeParagraf"/>
              <w:numPr>
                <w:ilvl w:val="0"/>
                <w:numId w:val="76"/>
              </w:numPr>
              <w:spacing w:before="0"/>
              <w:ind w:left="318" w:hanging="318"/>
              <w:rPr>
                <w:sz w:val="20"/>
                <w:szCs w:val="20"/>
                <w:lang w:val="tr-TR"/>
              </w:rPr>
            </w:pPr>
            <w:r w:rsidRPr="00EB5E31">
              <w:rPr>
                <w:sz w:val="20"/>
                <w:szCs w:val="20"/>
                <w:lang w:val="tr-TR"/>
              </w:rPr>
              <w:t>Cihaz mikroprosesör kontrollü dijital göstergesi ve masa üstü tip olmalıdır.</w:t>
            </w:r>
          </w:p>
          <w:p w:rsidR="00EB5E31" w:rsidRPr="00EB5E31" w:rsidRDefault="00EB5E31" w:rsidP="00EB5E31">
            <w:pPr>
              <w:spacing w:before="0"/>
              <w:ind w:left="318" w:hanging="318"/>
              <w:rPr>
                <w:sz w:val="20"/>
                <w:szCs w:val="20"/>
                <w:lang w:val="tr-TR"/>
              </w:rPr>
            </w:pPr>
            <w:r>
              <w:rPr>
                <w:sz w:val="20"/>
                <w:szCs w:val="20"/>
                <w:lang w:val="tr-TR"/>
              </w:rPr>
              <w:t xml:space="preserve">2- </w:t>
            </w:r>
            <w:r w:rsidRPr="00EB5E31">
              <w:rPr>
                <w:sz w:val="20"/>
                <w:szCs w:val="20"/>
                <w:lang w:val="tr-TR"/>
              </w:rPr>
              <w:t>Cihazın ekranında okuma modları, standart seçimi ve okuma değerleri görülebilmelidir.</w:t>
            </w:r>
          </w:p>
          <w:p w:rsidR="00EB5E31" w:rsidRPr="00EB5E31" w:rsidRDefault="00EB5E31" w:rsidP="00EB5E31">
            <w:pPr>
              <w:spacing w:before="0"/>
              <w:ind w:left="318" w:hanging="318"/>
              <w:rPr>
                <w:sz w:val="20"/>
                <w:szCs w:val="20"/>
                <w:lang w:val="tr-TR"/>
              </w:rPr>
            </w:pPr>
            <w:r w:rsidRPr="00EB5E31">
              <w:rPr>
                <w:sz w:val="20"/>
                <w:szCs w:val="20"/>
                <w:lang w:val="tr-TR"/>
              </w:rPr>
              <w:t>3-</w:t>
            </w:r>
            <w:r w:rsidRPr="00EB5E31">
              <w:rPr>
                <w:sz w:val="20"/>
                <w:szCs w:val="20"/>
                <w:lang w:val="tr-TR"/>
              </w:rPr>
              <w:tab/>
              <w:t>Cihaz pH, milivolt ve sıcaklık ölçümü yapabilmelidir.</w:t>
            </w:r>
          </w:p>
          <w:p w:rsidR="00EB5E31" w:rsidRPr="00EB5E31" w:rsidRDefault="00EB5E31" w:rsidP="00EB5E31">
            <w:pPr>
              <w:spacing w:before="0"/>
              <w:ind w:left="318" w:hanging="318"/>
              <w:rPr>
                <w:sz w:val="20"/>
                <w:szCs w:val="20"/>
                <w:lang w:val="tr-TR"/>
              </w:rPr>
            </w:pPr>
            <w:r w:rsidRPr="00EB5E31">
              <w:rPr>
                <w:sz w:val="20"/>
                <w:szCs w:val="20"/>
                <w:lang w:val="tr-TR"/>
              </w:rPr>
              <w:t>4-</w:t>
            </w:r>
            <w:r w:rsidRPr="00EB5E31">
              <w:rPr>
                <w:sz w:val="20"/>
                <w:szCs w:val="20"/>
                <w:lang w:val="tr-TR"/>
              </w:rPr>
              <w:tab/>
              <w:t>Cihaz yatay şekilde konulduğu taktirde eğimli göstergesi karşıdan kullanıcıya net bir okuma sağlamalıdır. Sıcaklık ekranda sürekli okunmalıdır.</w:t>
            </w:r>
          </w:p>
          <w:p w:rsidR="00EB5E31" w:rsidRPr="00EB5E31" w:rsidRDefault="00EB5E31" w:rsidP="00EB5E31">
            <w:pPr>
              <w:spacing w:before="0"/>
              <w:ind w:left="318" w:hanging="318"/>
              <w:rPr>
                <w:sz w:val="20"/>
                <w:szCs w:val="20"/>
                <w:lang w:val="tr-TR"/>
              </w:rPr>
            </w:pPr>
            <w:r w:rsidRPr="00EB5E31">
              <w:rPr>
                <w:sz w:val="20"/>
                <w:szCs w:val="20"/>
                <w:lang w:val="tr-TR"/>
              </w:rPr>
              <w:t>5-</w:t>
            </w:r>
            <w:r w:rsidRPr="00EB5E31">
              <w:rPr>
                <w:sz w:val="20"/>
                <w:szCs w:val="20"/>
                <w:lang w:val="tr-TR"/>
              </w:rPr>
              <w:tab/>
              <w:t>5220V/50 Hz ile çalışmalıdır. Ayrıca 4 adet 1,5 V pil ile de çalışmalıdır. Açık unutulup işlem yapılmadığı takdirde otomatik olarak kapanmalıdır.</w:t>
            </w:r>
          </w:p>
          <w:p w:rsidR="00EB5E31" w:rsidRPr="00EB5E31" w:rsidRDefault="00EB5E31" w:rsidP="00EB5E31">
            <w:pPr>
              <w:spacing w:before="0"/>
              <w:ind w:left="318" w:hanging="318"/>
              <w:rPr>
                <w:sz w:val="20"/>
                <w:szCs w:val="20"/>
                <w:lang w:val="tr-TR"/>
              </w:rPr>
            </w:pPr>
            <w:r w:rsidRPr="00EB5E31">
              <w:rPr>
                <w:sz w:val="20"/>
                <w:szCs w:val="20"/>
                <w:lang w:val="tr-TR"/>
              </w:rPr>
              <w:t>6-</w:t>
            </w:r>
            <w:r w:rsidRPr="00EB5E31">
              <w:rPr>
                <w:sz w:val="20"/>
                <w:szCs w:val="20"/>
                <w:lang w:val="tr-TR"/>
              </w:rPr>
              <w:tab/>
              <w:t>Cihazla üç noktalı kalibrasyon yapılabilmelidir.</w:t>
            </w:r>
          </w:p>
          <w:p w:rsidR="00EB5E31" w:rsidRPr="00EB5E31" w:rsidRDefault="00EB5E31" w:rsidP="00EB5E31">
            <w:pPr>
              <w:spacing w:before="0"/>
              <w:ind w:left="318" w:hanging="318"/>
              <w:rPr>
                <w:sz w:val="20"/>
                <w:szCs w:val="20"/>
                <w:lang w:val="tr-TR"/>
              </w:rPr>
            </w:pPr>
            <w:r w:rsidRPr="00EB5E31">
              <w:rPr>
                <w:sz w:val="20"/>
                <w:szCs w:val="20"/>
                <w:lang w:val="tr-TR"/>
              </w:rPr>
              <w:t>7-</w:t>
            </w:r>
            <w:r w:rsidRPr="00EB5E31">
              <w:rPr>
                <w:sz w:val="20"/>
                <w:szCs w:val="20"/>
                <w:lang w:val="tr-TR"/>
              </w:rPr>
              <w:tab/>
              <w:t>Ekranda kalibrasyon durumunu göstermelidir.</w:t>
            </w:r>
          </w:p>
          <w:p w:rsidR="00EB5E31" w:rsidRPr="00EB5E31" w:rsidRDefault="00EB5E31" w:rsidP="00EB5E31">
            <w:pPr>
              <w:spacing w:before="0"/>
              <w:ind w:left="318" w:hanging="318"/>
              <w:rPr>
                <w:sz w:val="20"/>
                <w:szCs w:val="20"/>
                <w:lang w:val="tr-TR"/>
              </w:rPr>
            </w:pPr>
            <w:r w:rsidRPr="00EB5E31">
              <w:rPr>
                <w:sz w:val="20"/>
                <w:szCs w:val="20"/>
                <w:lang w:val="tr-TR"/>
              </w:rPr>
              <w:t>8-</w:t>
            </w:r>
            <w:r w:rsidRPr="00EB5E31">
              <w:rPr>
                <w:sz w:val="20"/>
                <w:szCs w:val="20"/>
                <w:lang w:val="tr-TR"/>
              </w:rPr>
              <w:tab/>
              <w:t xml:space="preserve">Son kalibrasyon değerini hafızasında saklayabilmelidir.  </w:t>
            </w:r>
          </w:p>
          <w:p w:rsidR="00EB5E31" w:rsidRPr="00EB5E31" w:rsidRDefault="00EB5E31" w:rsidP="00EB5E31">
            <w:pPr>
              <w:spacing w:before="0"/>
              <w:ind w:left="318" w:hanging="318"/>
              <w:rPr>
                <w:sz w:val="20"/>
                <w:szCs w:val="20"/>
                <w:lang w:val="tr-TR"/>
              </w:rPr>
            </w:pPr>
            <w:r w:rsidRPr="00EB5E31">
              <w:rPr>
                <w:sz w:val="20"/>
                <w:szCs w:val="20"/>
                <w:lang w:val="tr-TR"/>
              </w:rPr>
              <w:t>9-</w:t>
            </w:r>
            <w:r w:rsidRPr="00EB5E31">
              <w:rPr>
                <w:sz w:val="20"/>
                <w:szCs w:val="20"/>
                <w:lang w:val="tr-TR"/>
              </w:rPr>
              <w:tab/>
              <w:t>Kalibrasyon süresi 1…999 gün arasında ayarlanabilir olmalı ve bu süre bittiğinde cihaz kullanıcıyı uyarmalıdır.</w:t>
            </w:r>
          </w:p>
          <w:p w:rsidR="00EB5E31" w:rsidRPr="00EB5E31" w:rsidRDefault="00EB5E31" w:rsidP="00EB5E31">
            <w:pPr>
              <w:spacing w:before="0"/>
              <w:ind w:left="318" w:hanging="318"/>
              <w:rPr>
                <w:sz w:val="20"/>
                <w:szCs w:val="20"/>
                <w:lang w:val="tr-TR"/>
              </w:rPr>
            </w:pPr>
            <w:r w:rsidRPr="00EB5E31">
              <w:rPr>
                <w:sz w:val="20"/>
                <w:szCs w:val="20"/>
                <w:lang w:val="tr-TR"/>
              </w:rPr>
              <w:t>10-</w:t>
            </w:r>
            <w:r w:rsidRPr="00EB5E31">
              <w:rPr>
                <w:sz w:val="20"/>
                <w:szCs w:val="20"/>
                <w:lang w:val="tr-TR"/>
              </w:rPr>
              <w:tab/>
              <w:t>Laboratuvar çalışmalarında kullanılabilir olmalıdır.</w:t>
            </w:r>
          </w:p>
          <w:p w:rsidR="00EB5E31" w:rsidRPr="00EB5E31" w:rsidRDefault="00EB5E31" w:rsidP="00EB5E31">
            <w:pPr>
              <w:spacing w:before="0"/>
              <w:ind w:left="318" w:hanging="318"/>
              <w:rPr>
                <w:sz w:val="20"/>
                <w:szCs w:val="20"/>
                <w:lang w:val="tr-TR"/>
              </w:rPr>
            </w:pPr>
            <w:r w:rsidRPr="00EB5E31">
              <w:rPr>
                <w:sz w:val="20"/>
                <w:szCs w:val="20"/>
                <w:lang w:val="tr-TR"/>
              </w:rPr>
              <w:t>11-</w:t>
            </w:r>
            <w:r w:rsidRPr="00EB5E31">
              <w:rPr>
                <w:sz w:val="20"/>
                <w:szCs w:val="20"/>
                <w:lang w:val="tr-TR"/>
              </w:rPr>
              <w:tab/>
              <w:t>Cihaz ölçüm aralığında otomatik sıcaklık düzeltmesi yapılabilmelidir.</w:t>
            </w:r>
          </w:p>
          <w:p w:rsidR="00EB5E31" w:rsidRPr="00EB5E31" w:rsidRDefault="00EB5E31" w:rsidP="00EB5E31">
            <w:pPr>
              <w:spacing w:before="0"/>
              <w:ind w:left="318" w:hanging="318"/>
              <w:rPr>
                <w:sz w:val="20"/>
                <w:szCs w:val="20"/>
                <w:lang w:val="tr-TR"/>
              </w:rPr>
            </w:pPr>
            <w:r w:rsidRPr="00EB5E31">
              <w:rPr>
                <w:sz w:val="20"/>
                <w:szCs w:val="20"/>
                <w:lang w:val="tr-TR"/>
              </w:rPr>
              <w:t>12-</w:t>
            </w:r>
            <w:r w:rsidRPr="00EB5E31">
              <w:rPr>
                <w:sz w:val="20"/>
                <w:szCs w:val="20"/>
                <w:lang w:val="tr-TR"/>
              </w:rPr>
              <w:tab/>
              <w:t>Cihaz üzerinde bulunan “Auto Read” tuşu ile numunenin pH değerini ekranda sabitleyebilmelidir.</w:t>
            </w:r>
          </w:p>
          <w:p w:rsidR="00EB5E31" w:rsidRPr="00EB5E31" w:rsidRDefault="00EB5E31" w:rsidP="00EB5E31">
            <w:pPr>
              <w:spacing w:before="0"/>
              <w:ind w:left="318" w:hanging="318"/>
              <w:rPr>
                <w:sz w:val="20"/>
                <w:szCs w:val="20"/>
                <w:lang w:val="tr-TR"/>
              </w:rPr>
            </w:pPr>
            <w:r w:rsidRPr="00EB5E31">
              <w:rPr>
                <w:sz w:val="20"/>
                <w:szCs w:val="20"/>
                <w:lang w:val="tr-TR"/>
              </w:rPr>
              <w:t>13-</w:t>
            </w:r>
            <w:r w:rsidRPr="00EB5E31">
              <w:rPr>
                <w:sz w:val="20"/>
                <w:szCs w:val="20"/>
                <w:lang w:val="tr-TR"/>
              </w:rPr>
              <w:tab/>
              <w:t>Cihazın ölçüm aralığı</w:t>
            </w:r>
          </w:p>
          <w:p w:rsidR="00EB5E31" w:rsidRPr="00EB5E31" w:rsidRDefault="00EB5E31" w:rsidP="00EB5E31">
            <w:pPr>
              <w:spacing w:before="0"/>
              <w:ind w:left="318" w:hanging="318"/>
              <w:rPr>
                <w:sz w:val="20"/>
                <w:szCs w:val="20"/>
                <w:lang w:val="tr-TR"/>
              </w:rPr>
            </w:pPr>
            <w:r>
              <w:rPr>
                <w:sz w:val="20"/>
                <w:szCs w:val="20"/>
                <w:lang w:val="tr-TR"/>
              </w:rPr>
              <w:t xml:space="preserve">   </w:t>
            </w:r>
            <w:r w:rsidRPr="00EB5E31">
              <w:rPr>
                <w:sz w:val="20"/>
                <w:szCs w:val="20"/>
                <w:lang w:val="tr-TR"/>
              </w:rPr>
              <w:t>pH</w:t>
            </w:r>
            <w:r w:rsidRPr="00EB5E31">
              <w:rPr>
                <w:sz w:val="20"/>
                <w:szCs w:val="20"/>
                <w:lang w:val="tr-TR"/>
              </w:rPr>
              <w:tab/>
              <w:t xml:space="preserve">            -2,000......+19,999 pH</w:t>
            </w:r>
            <w:r w:rsidRPr="00EB5E31">
              <w:rPr>
                <w:sz w:val="20"/>
                <w:szCs w:val="20"/>
                <w:lang w:val="tr-TR"/>
              </w:rPr>
              <w:tab/>
            </w:r>
            <w:r w:rsidRPr="00EB5E31">
              <w:rPr>
                <w:sz w:val="20"/>
                <w:szCs w:val="20"/>
                <w:lang w:val="tr-TR"/>
              </w:rPr>
              <w:tab/>
              <w:t xml:space="preserve">/  </w:t>
            </w:r>
            <w:r w:rsidRPr="00EB5E31">
              <w:rPr>
                <w:rFonts w:eastAsia="Calibri" w:cs="Times New Roman"/>
                <w:szCs w:val="24"/>
                <w:lang w:val="tr-TR" w:eastAsia="tr-TR" w:bidi="ar-SA"/>
              </w:rPr>
              <w:sym w:font="Symbol" w:char="F0B1"/>
            </w:r>
            <w:r w:rsidRPr="00EB5E31">
              <w:rPr>
                <w:sz w:val="20"/>
                <w:szCs w:val="20"/>
                <w:lang w:val="tr-TR"/>
              </w:rPr>
              <w:t xml:space="preserve"> 0,005 pH</w:t>
            </w:r>
            <w:r w:rsidRPr="00EB5E31">
              <w:rPr>
                <w:sz w:val="20"/>
                <w:szCs w:val="20"/>
                <w:lang w:val="tr-TR"/>
              </w:rPr>
              <w:tab/>
            </w:r>
            <w:r w:rsidRPr="00EB5E31">
              <w:rPr>
                <w:sz w:val="20"/>
                <w:szCs w:val="20"/>
                <w:lang w:val="tr-TR"/>
              </w:rPr>
              <w:tab/>
              <w:t xml:space="preserve"> </w:t>
            </w:r>
          </w:p>
          <w:p w:rsidR="00EB5E31" w:rsidRPr="00EB5E31" w:rsidRDefault="00EB5E31" w:rsidP="00EB5E31">
            <w:pPr>
              <w:spacing w:before="0"/>
              <w:ind w:left="318" w:hanging="318"/>
              <w:rPr>
                <w:sz w:val="20"/>
                <w:szCs w:val="20"/>
                <w:lang w:val="tr-TR"/>
              </w:rPr>
            </w:pPr>
            <w:r>
              <w:rPr>
                <w:sz w:val="20"/>
                <w:szCs w:val="20"/>
                <w:lang w:val="tr-TR"/>
              </w:rPr>
              <w:t xml:space="preserve">   </w:t>
            </w:r>
            <w:r w:rsidRPr="00EB5E31">
              <w:rPr>
                <w:sz w:val="20"/>
                <w:szCs w:val="20"/>
                <w:lang w:val="tr-TR"/>
              </w:rPr>
              <w:t>mV</w:t>
            </w:r>
            <w:r w:rsidRPr="00EB5E31">
              <w:rPr>
                <w:sz w:val="20"/>
                <w:szCs w:val="20"/>
                <w:lang w:val="tr-TR"/>
              </w:rPr>
              <w:tab/>
              <w:t xml:space="preserve">            -1200,0... +1200,0 mV</w:t>
            </w:r>
            <w:r w:rsidRPr="00EB5E31">
              <w:rPr>
                <w:sz w:val="20"/>
                <w:szCs w:val="20"/>
                <w:lang w:val="tr-TR"/>
              </w:rPr>
              <w:tab/>
            </w:r>
            <w:r w:rsidRPr="00EB5E31">
              <w:rPr>
                <w:sz w:val="20"/>
                <w:szCs w:val="20"/>
                <w:lang w:val="tr-TR"/>
              </w:rPr>
              <w:tab/>
              <w:t xml:space="preserve">/  </w:t>
            </w:r>
            <w:r w:rsidRPr="00EB5E31">
              <w:rPr>
                <w:rFonts w:eastAsia="Calibri" w:cs="Times New Roman"/>
                <w:szCs w:val="24"/>
                <w:lang w:val="tr-TR" w:eastAsia="tr-TR" w:bidi="ar-SA"/>
              </w:rPr>
              <w:sym w:font="Symbol" w:char="F0B1"/>
            </w:r>
            <w:r w:rsidRPr="00EB5E31">
              <w:rPr>
                <w:sz w:val="20"/>
                <w:szCs w:val="20"/>
                <w:lang w:val="tr-TR"/>
              </w:rPr>
              <w:t xml:space="preserve"> 0,3    mV</w:t>
            </w:r>
          </w:p>
          <w:p w:rsidR="00EB5E31" w:rsidRPr="00EB5E31" w:rsidRDefault="00EB5E31" w:rsidP="00EB5E31">
            <w:pPr>
              <w:spacing w:before="0"/>
              <w:ind w:left="318" w:hanging="318"/>
              <w:rPr>
                <w:sz w:val="20"/>
                <w:szCs w:val="20"/>
                <w:lang w:val="tr-TR"/>
              </w:rPr>
            </w:pPr>
            <w:r w:rsidRPr="00EB5E31">
              <w:rPr>
                <w:sz w:val="20"/>
                <w:szCs w:val="20"/>
                <w:lang w:val="tr-TR"/>
              </w:rPr>
              <w:t xml:space="preserve">      </w:t>
            </w:r>
            <w:r w:rsidRPr="00EB5E31">
              <w:rPr>
                <w:sz w:val="20"/>
                <w:szCs w:val="20"/>
                <w:lang w:val="tr-TR"/>
              </w:rPr>
              <w:tab/>
            </w:r>
            <w:r w:rsidRPr="00EB5E31">
              <w:rPr>
                <w:sz w:val="20"/>
                <w:szCs w:val="20"/>
                <w:lang w:val="tr-TR"/>
              </w:rPr>
              <w:tab/>
              <w:t xml:space="preserve">            -2000.......+2000 </w:t>
            </w:r>
            <w:r>
              <w:rPr>
                <w:sz w:val="20"/>
                <w:szCs w:val="20"/>
                <w:lang w:val="tr-TR"/>
              </w:rPr>
              <w:t xml:space="preserve">  </w:t>
            </w:r>
            <w:r w:rsidRPr="00EB5E31">
              <w:rPr>
                <w:sz w:val="20"/>
                <w:szCs w:val="20"/>
                <w:lang w:val="tr-TR"/>
              </w:rPr>
              <w:t xml:space="preserve"> mV</w:t>
            </w:r>
            <w:r w:rsidRPr="00EB5E31">
              <w:rPr>
                <w:sz w:val="20"/>
                <w:szCs w:val="20"/>
                <w:lang w:val="tr-TR"/>
              </w:rPr>
              <w:tab/>
              <w:t xml:space="preserve">            /  </w:t>
            </w:r>
            <w:r w:rsidRPr="00EB5E31">
              <w:rPr>
                <w:rFonts w:eastAsia="Calibri" w:cs="Times New Roman"/>
                <w:szCs w:val="24"/>
                <w:lang w:val="tr-TR" w:eastAsia="tr-TR" w:bidi="ar-SA"/>
              </w:rPr>
              <w:sym w:font="Symbol" w:char="F0B1"/>
            </w:r>
            <w:r w:rsidRPr="00EB5E31">
              <w:rPr>
                <w:sz w:val="20"/>
                <w:szCs w:val="20"/>
                <w:lang w:val="tr-TR"/>
              </w:rPr>
              <w:t xml:space="preserve"> 1       mV</w:t>
            </w:r>
          </w:p>
          <w:p w:rsidR="00EB5E31" w:rsidRPr="00EB5E31" w:rsidRDefault="00EB5E31" w:rsidP="00EB5E31">
            <w:pPr>
              <w:spacing w:before="0"/>
              <w:ind w:left="318" w:hanging="318"/>
              <w:rPr>
                <w:sz w:val="20"/>
                <w:szCs w:val="20"/>
                <w:lang w:val="tr-TR"/>
              </w:rPr>
            </w:pPr>
            <w:r w:rsidRPr="00EB5E31">
              <w:rPr>
                <w:sz w:val="20"/>
                <w:szCs w:val="20"/>
                <w:lang w:val="tr-TR"/>
              </w:rPr>
              <w:t xml:space="preserve">Sıcaklık          -5,0...........+105,0 oC </w:t>
            </w:r>
            <w:r w:rsidRPr="00EB5E31">
              <w:rPr>
                <w:sz w:val="20"/>
                <w:szCs w:val="20"/>
                <w:lang w:val="tr-TR"/>
              </w:rPr>
              <w:tab/>
            </w:r>
            <w:r w:rsidRPr="00EB5E31">
              <w:rPr>
                <w:sz w:val="20"/>
                <w:szCs w:val="20"/>
                <w:lang w:val="tr-TR"/>
              </w:rPr>
              <w:tab/>
              <w:t xml:space="preserve"> /  </w:t>
            </w:r>
            <w:r w:rsidRPr="00EB5E31">
              <w:rPr>
                <w:rFonts w:eastAsia="Calibri" w:cs="Times New Roman"/>
                <w:szCs w:val="24"/>
                <w:lang w:val="tr-TR" w:eastAsia="tr-TR" w:bidi="ar-SA"/>
              </w:rPr>
              <w:sym w:font="Symbol" w:char="F0B1"/>
            </w:r>
            <w:r w:rsidRPr="00EB5E31">
              <w:rPr>
                <w:sz w:val="20"/>
                <w:szCs w:val="20"/>
                <w:lang w:val="tr-TR"/>
              </w:rPr>
              <w:t xml:space="preserve"> 0,1     </w:t>
            </w:r>
            <w:r w:rsidRPr="00EB5E31">
              <w:rPr>
                <w:sz w:val="20"/>
                <w:szCs w:val="20"/>
                <w:vertAlign w:val="superscript"/>
                <w:lang w:val="tr-TR"/>
              </w:rPr>
              <w:t>o</w:t>
            </w:r>
            <w:r w:rsidRPr="00EB5E31">
              <w:rPr>
                <w:sz w:val="20"/>
                <w:szCs w:val="20"/>
                <w:lang w:val="tr-TR"/>
              </w:rPr>
              <w:t xml:space="preserve">C </w:t>
            </w:r>
          </w:p>
          <w:p w:rsidR="00EB5E31" w:rsidRPr="00EB5E31" w:rsidRDefault="00EB5E31" w:rsidP="00EB5E31">
            <w:pPr>
              <w:spacing w:before="0"/>
              <w:ind w:left="318" w:hanging="318"/>
              <w:rPr>
                <w:sz w:val="20"/>
                <w:szCs w:val="20"/>
                <w:lang w:val="tr-TR"/>
              </w:rPr>
            </w:pPr>
            <w:r w:rsidRPr="00EB5E31">
              <w:rPr>
                <w:sz w:val="20"/>
                <w:szCs w:val="20"/>
                <w:lang w:val="tr-TR"/>
              </w:rPr>
              <w:t>14-</w:t>
            </w:r>
            <w:r w:rsidRPr="00EB5E31">
              <w:rPr>
                <w:sz w:val="20"/>
                <w:szCs w:val="20"/>
                <w:lang w:val="tr-TR"/>
              </w:rPr>
              <w:tab/>
              <w:t xml:space="preserve">Sıcaklık göstergesi olarak oC ya da oF seçilebilir olmalıdır. </w:t>
            </w:r>
          </w:p>
          <w:p w:rsidR="00EB5E31" w:rsidRPr="00EB5E31" w:rsidRDefault="00EB5E31" w:rsidP="00EB5E31">
            <w:pPr>
              <w:spacing w:before="0"/>
              <w:ind w:left="318" w:hanging="318"/>
              <w:rPr>
                <w:sz w:val="20"/>
                <w:szCs w:val="20"/>
                <w:lang w:val="tr-TR"/>
              </w:rPr>
            </w:pPr>
            <w:r w:rsidRPr="00EB5E31">
              <w:rPr>
                <w:sz w:val="20"/>
                <w:szCs w:val="20"/>
                <w:lang w:val="tr-TR"/>
              </w:rPr>
              <w:t>15-</w:t>
            </w:r>
            <w:r w:rsidRPr="00EB5E31">
              <w:rPr>
                <w:sz w:val="20"/>
                <w:szCs w:val="20"/>
                <w:lang w:val="tr-TR"/>
              </w:rPr>
              <w:tab/>
              <w:t>Cihaz sıcaklık ölçer kombine pH elektrodu, tampon solüsyonları (4,7), saklama solüsyonu (KCl), elektrot standı ile komple verilmelidir.</w:t>
            </w:r>
          </w:p>
          <w:p w:rsidR="00EB5E31" w:rsidRPr="00EB5E31" w:rsidRDefault="00EB5E31" w:rsidP="00EB5E31">
            <w:pPr>
              <w:spacing w:before="0"/>
              <w:ind w:left="318" w:hanging="318"/>
              <w:rPr>
                <w:sz w:val="20"/>
                <w:szCs w:val="20"/>
                <w:lang w:val="tr-TR"/>
              </w:rPr>
            </w:pPr>
            <w:r w:rsidRPr="00EB5E31">
              <w:rPr>
                <w:sz w:val="20"/>
                <w:szCs w:val="20"/>
                <w:lang w:val="tr-TR"/>
              </w:rPr>
              <w:t>16-</w:t>
            </w:r>
            <w:r w:rsidRPr="00EB5E31">
              <w:rPr>
                <w:sz w:val="20"/>
                <w:szCs w:val="20"/>
                <w:lang w:val="tr-TR"/>
              </w:rPr>
              <w:tab/>
              <w:t>Cihaz fabrika ve montaj hatalarına karşı en az 2 yıl ücretsiz, 10 yıl süreyle de ücreti mukabil servis ve yedek parça garantili olmalıdır.</w:t>
            </w:r>
          </w:p>
          <w:p w:rsidR="00EB5E31" w:rsidRPr="00EB5E31" w:rsidRDefault="00EB5E31" w:rsidP="00EB5E31">
            <w:pPr>
              <w:spacing w:before="0"/>
              <w:ind w:left="318" w:hanging="318"/>
              <w:rPr>
                <w:sz w:val="20"/>
                <w:szCs w:val="20"/>
                <w:lang w:val="tr-TR"/>
              </w:rPr>
            </w:pPr>
            <w:r w:rsidRPr="00EB5E31">
              <w:rPr>
                <w:sz w:val="20"/>
                <w:szCs w:val="20"/>
                <w:lang w:val="tr-TR"/>
              </w:rPr>
              <w:t>17-</w:t>
            </w:r>
            <w:r w:rsidRPr="00EB5E31">
              <w:rPr>
                <w:sz w:val="20"/>
                <w:szCs w:val="20"/>
                <w:lang w:val="tr-TR"/>
              </w:rPr>
              <w:tab/>
              <w:t xml:space="preserve">Cihaz en az IP 43 koruma sınıfına sahip olmalıdır. </w:t>
            </w:r>
          </w:p>
          <w:p w:rsidR="00EB5E31" w:rsidRPr="00EB5E31" w:rsidRDefault="00EB5E31" w:rsidP="00EB5E31">
            <w:pPr>
              <w:spacing w:before="0"/>
              <w:ind w:left="318" w:hanging="318"/>
              <w:rPr>
                <w:sz w:val="20"/>
                <w:szCs w:val="20"/>
                <w:lang w:val="tr-TR"/>
              </w:rPr>
            </w:pPr>
            <w:r w:rsidRPr="00EB5E31">
              <w:rPr>
                <w:sz w:val="20"/>
                <w:szCs w:val="20"/>
                <w:lang w:val="tr-TR"/>
              </w:rPr>
              <w:t>18-</w:t>
            </w:r>
            <w:r w:rsidRPr="00EB5E31">
              <w:rPr>
                <w:sz w:val="20"/>
                <w:szCs w:val="20"/>
                <w:lang w:val="tr-TR"/>
              </w:rPr>
              <w:tab/>
              <w:t>Üretici firma ISO 9001:2015, 45001:2021 kalite belgesine sahip olmalıdır.</w:t>
            </w:r>
          </w:p>
          <w:p w:rsidR="00EB5E31" w:rsidRPr="00EB5E31" w:rsidRDefault="00EB5E31" w:rsidP="00EB5E31">
            <w:pPr>
              <w:spacing w:before="0"/>
              <w:ind w:firstLine="0"/>
              <w:rPr>
                <w:sz w:val="20"/>
                <w:szCs w:val="20"/>
                <w:lang w:val="tr-TR"/>
              </w:rPr>
            </w:pPr>
            <w:r w:rsidRPr="00EB5E31">
              <w:rPr>
                <w:sz w:val="20"/>
                <w:szCs w:val="20"/>
                <w:lang w:val="tr-TR"/>
              </w:rPr>
              <w:t>19-Cihaz CE belgesine sahip olmalıdır.</w:t>
            </w:r>
          </w:p>
          <w:p w:rsidR="00F74A5A" w:rsidRPr="00F74A5A" w:rsidRDefault="00EB5E31" w:rsidP="00EB5E31">
            <w:pPr>
              <w:spacing w:before="0"/>
              <w:ind w:left="318" w:hanging="318"/>
              <w:rPr>
                <w:sz w:val="20"/>
                <w:szCs w:val="20"/>
                <w:lang w:val="tr-TR"/>
              </w:rPr>
            </w:pPr>
            <w:r w:rsidRPr="00EB5E31">
              <w:rPr>
                <w:sz w:val="20"/>
                <w:szCs w:val="20"/>
                <w:lang w:val="tr-TR"/>
              </w:rPr>
              <w:t>20-Orijinal kullanma kılavuzu ve “Test Sertifası” cihaz ile birlikte verilmelidir.</w:t>
            </w:r>
          </w:p>
        </w:tc>
        <w:tc>
          <w:tcPr>
            <w:tcW w:w="1070" w:type="dxa"/>
            <w:vAlign w:val="center"/>
          </w:tcPr>
          <w:p w:rsidR="00F74A5A" w:rsidRPr="00F74A5A" w:rsidRDefault="0097381C" w:rsidP="00E212B6">
            <w:pPr>
              <w:spacing w:before="0"/>
              <w:ind w:firstLine="0"/>
              <w:jc w:val="center"/>
              <w:rPr>
                <w:sz w:val="20"/>
                <w:szCs w:val="20"/>
                <w:lang w:val="tr-TR"/>
              </w:rPr>
            </w:pPr>
            <w:r>
              <w:rPr>
                <w:sz w:val="20"/>
                <w:szCs w:val="20"/>
                <w:lang w:val="tr-TR"/>
              </w:rPr>
              <w:t>1</w:t>
            </w:r>
          </w:p>
        </w:tc>
      </w:tr>
      <w:tr w:rsidR="00F74A5A" w:rsidRPr="00F74A5A" w:rsidTr="00E212B6">
        <w:trPr>
          <w:cantSplit/>
        </w:trPr>
        <w:tc>
          <w:tcPr>
            <w:tcW w:w="709" w:type="dxa"/>
            <w:vAlign w:val="center"/>
          </w:tcPr>
          <w:p w:rsidR="00F74A5A" w:rsidRPr="00F74A5A" w:rsidRDefault="00F74A5A" w:rsidP="008E26F1">
            <w:pPr>
              <w:spacing w:before="0"/>
              <w:ind w:firstLine="0"/>
              <w:jc w:val="center"/>
              <w:rPr>
                <w:b/>
                <w:sz w:val="20"/>
                <w:szCs w:val="20"/>
                <w:lang w:val="tr-TR"/>
              </w:rPr>
            </w:pPr>
            <w:r w:rsidRPr="00F74A5A">
              <w:rPr>
                <w:b/>
                <w:sz w:val="20"/>
                <w:szCs w:val="20"/>
                <w:lang w:val="tr-TR"/>
              </w:rPr>
              <w:lastRenderedPageBreak/>
              <w:t>7</w:t>
            </w:r>
          </w:p>
        </w:tc>
        <w:tc>
          <w:tcPr>
            <w:tcW w:w="1559" w:type="dxa"/>
            <w:vAlign w:val="center"/>
          </w:tcPr>
          <w:p w:rsidR="00F74A5A" w:rsidRPr="005C7F30" w:rsidRDefault="005C7F30" w:rsidP="005C7F30">
            <w:pPr>
              <w:spacing w:before="0"/>
              <w:ind w:firstLine="0"/>
              <w:jc w:val="left"/>
              <w:rPr>
                <w:b/>
                <w:sz w:val="20"/>
                <w:szCs w:val="20"/>
                <w:lang w:val="tr-TR"/>
              </w:rPr>
            </w:pPr>
            <w:r w:rsidRPr="005C7F30">
              <w:rPr>
                <w:rFonts w:eastAsia="Calibri" w:cs="Times New Roman"/>
                <w:b/>
                <w:sz w:val="20"/>
                <w:szCs w:val="20"/>
                <w:lang w:val="tr-TR" w:eastAsia="tr-TR" w:bidi="ar-SA"/>
              </w:rPr>
              <w:t>El Tipi Refraktometre</w:t>
            </w:r>
          </w:p>
        </w:tc>
        <w:tc>
          <w:tcPr>
            <w:tcW w:w="6238" w:type="dxa"/>
            <w:vAlign w:val="center"/>
          </w:tcPr>
          <w:p w:rsidR="005C7F30" w:rsidRPr="005C7F30" w:rsidRDefault="005C7F30" w:rsidP="0075627D">
            <w:pPr>
              <w:spacing w:before="0"/>
              <w:ind w:left="318" w:hanging="284"/>
              <w:rPr>
                <w:sz w:val="20"/>
                <w:szCs w:val="20"/>
                <w:lang w:val="tr-TR"/>
              </w:rPr>
            </w:pPr>
            <w:r w:rsidRPr="005C7F30">
              <w:rPr>
                <w:sz w:val="20"/>
                <w:szCs w:val="20"/>
                <w:lang w:val="tr-TR"/>
              </w:rPr>
              <w:t>1-</w:t>
            </w:r>
            <w:r w:rsidRPr="005C7F30">
              <w:rPr>
                <w:sz w:val="20"/>
                <w:szCs w:val="20"/>
                <w:lang w:val="tr-TR"/>
              </w:rPr>
              <w:tab/>
              <w:t>Cihaz dürbün tipi refraktometre olmalıdır.</w:t>
            </w:r>
          </w:p>
          <w:p w:rsidR="005C7F30" w:rsidRPr="005C7F30" w:rsidRDefault="005C7F30" w:rsidP="0075627D">
            <w:pPr>
              <w:spacing w:before="0"/>
              <w:ind w:left="318" w:hanging="284"/>
              <w:rPr>
                <w:sz w:val="20"/>
                <w:szCs w:val="20"/>
                <w:lang w:val="tr-TR"/>
              </w:rPr>
            </w:pPr>
            <w:r w:rsidRPr="005C7F30">
              <w:rPr>
                <w:sz w:val="20"/>
                <w:szCs w:val="20"/>
                <w:lang w:val="tr-TR"/>
              </w:rPr>
              <w:t>2-</w:t>
            </w:r>
            <w:r w:rsidRPr="005C7F30">
              <w:rPr>
                <w:sz w:val="20"/>
                <w:szCs w:val="20"/>
                <w:lang w:val="tr-TR"/>
              </w:rPr>
              <w:tab/>
              <w:t>Cihazın ölçüm aralığı %0-20 brix olmalıdır.</w:t>
            </w:r>
          </w:p>
          <w:p w:rsidR="005C7F30" w:rsidRPr="005C7F30" w:rsidRDefault="005C7F30" w:rsidP="0075627D">
            <w:pPr>
              <w:spacing w:before="0"/>
              <w:ind w:left="318" w:hanging="284"/>
              <w:rPr>
                <w:sz w:val="20"/>
                <w:szCs w:val="20"/>
                <w:lang w:val="tr-TR"/>
              </w:rPr>
            </w:pPr>
            <w:r w:rsidRPr="005C7F30">
              <w:rPr>
                <w:sz w:val="20"/>
                <w:szCs w:val="20"/>
                <w:lang w:val="tr-TR"/>
              </w:rPr>
              <w:t>3-</w:t>
            </w:r>
            <w:r w:rsidRPr="005C7F30">
              <w:rPr>
                <w:sz w:val="20"/>
                <w:szCs w:val="20"/>
                <w:lang w:val="tr-TR"/>
              </w:rPr>
              <w:tab/>
              <w:t>Cihazın minimum skalası %0,1 brix olmalıdır.</w:t>
            </w:r>
          </w:p>
          <w:p w:rsidR="005C7F30" w:rsidRPr="005C7F30" w:rsidRDefault="005C7F30" w:rsidP="0075627D">
            <w:pPr>
              <w:spacing w:before="0"/>
              <w:ind w:left="318" w:hanging="284"/>
              <w:rPr>
                <w:sz w:val="20"/>
                <w:szCs w:val="20"/>
                <w:lang w:val="tr-TR"/>
              </w:rPr>
            </w:pPr>
            <w:r w:rsidRPr="005C7F30">
              <w:rPr>
                <w:sz w:val="20"/>
                <w:szCs w:val="20"/>
                <w:lang w:val="tr-TR"/>
              </w:rPr>
              <w:t>4-</w:t>
            </w:r>
            <w:r w:rsidRPr="005C7F30">
              <w:rPr>
                <w:sz w:val="20"/>
                <w:szCs w:val="20"/>
                <w:lang w:val="tr-TR"/>
              </w:rPr>
              <w:tab/>
              <w:t xml:space="preserve">Cihaz firma hatalarına karşı en az 2 yıl garantili olup giderilemeyen arızalarda sıfır cihazla değişimi sağlanacaktır. </w:t>
            </w:r>
          </w:p>
          <w:p w:rsidR="005C7F30" w:rsidRPr="005C7F30" w:rsidRDefault="005C7F30" w:rsidP="0075627D">
            <w:pPr>
              <w:spacing w:before="0"/>
              <w:ind w:left="318" w:hanging="284"/>
              <w:rPr>
                <w:sz w:val="20"/>
                <w:szCs w:val="20"/>
                <w:lang w:val="tr-TR"/>
              </w:rPr>
            </w:pPr>
            <w:r w:rsidRPr="005C7F30">
              <w:rPr>
                <w:sz w:val="20"/>
                <w:szCs w:val="20"/>
                <w:lang w:val="tr-TR"/>
              </w:rPr>
              <w:t>5-</w:t>
            </w:r>
            <w:r w:rsidRPr="005C7F30">
              <w:rPr>
                <w:sz w:val="20"/>
                <w:szCs w:val="20"/>
                <w:lang w:val="tr-TR"/>
              </w:rPr>
              <w:tab/>
              <w:t>Cihaz CE belgesine sahip olmalıdır.</w:t>
            </w:r>
          </w:p>
          <w:p w:rsidR="00F74A5A" w:rsidRPr="00F74A5A" w:rsidRDefault="005C7F30" w:rsidP="0075627D">
            <w:pPr>
              <w:spacing w:before="0"/>
              <w:ind w:left="318" w:hanging="284"/>
              <w:rPr>
                <w:sz w:val="20"/>
                <w:szCs w:val="20"/>
                <w:lang w:val="tr-TR"/>
              </w:rPr>
            </w:pPr>
            <w:r w:rsidRPr="005C7F30">
              <w:rPr>
                <w:sz w:val="20"/>
                <w:szCs w:val="20"/>
                <w:lang w:val="tr-TR"/>
              </w:rPr>
              <w:t>6-</w:t>
            </w:r>
            <w:r w:rsidRPr="005C7F30">
              <w:rPr>
                <w:sz w:val="20"/>
                <w:szCs w:val="20"/>
                <w:lang w:val="tr-TR"/>
              </w:rPr>
              <w:tab/>
              <w:t>İmalatçı firmanın ISO 9001 Kalite Belgesi olmalıdır.</w:t>
            </w:r>
          </w:p>
        </w:tc>
        <w:tc>
          <w:tcPr>
            <w:tcW w:w="1070" w:type="dxa"/>
            <w:vAlign w:val="center"/>
          </w:tcPr>
          <w:p w:rsidR="00F74A5A" w:rsidRPr="00F74A5A" w:rsidRDefault="0097381C" w:rsidP="00E212B6">
            <w:pPr>
              <w:spacing w:before="0"/>
              <w:ind w:firstLine="0"/>
              <w:jc w:val="center"/>
              <w:rPr>
                <w:sz w:val="20"/>
                <w:szCs w:val="20"/>
                <w:lang w:val="tr-TR"/>
              </w:rPr>
            </w:pPr>
            <w:r>
              <w:rPr>
                <w:sz w:val="20"/>
                <w:szCs w:val="20"/>
                <w:lang w:val="tr-TR"/>
              </w:rPr>
              <w:t>15</w:t>
            </w:r>
          </w:p>
        </w:tc>
      </w:tr>
      <w:tr w:rsidR="00F74A5A" w:rsidRPr="00F74A5A" w:rsidTr="00E212B6">
        <w:trPr>
          <w:cantSplit/>
        </w:trPr>
        <w:tc>
          <w:tcPr>
            <w:tcW w:w="709" w:type="dxa"/>
            <w:vAlign w:val="center"/>
          </w:tcPr>
          <w:p w:rsidR="00F74A5A" w:rsidRPr="00F74A5A" w:rsidRDefault="00F74A5A" w:rsidP="008E26F1">
            <w:pPr>
              <w:spacing w:before="0"/>
              <w:ind w:firstLine="0"/>
              <w:jc w:val="center"/>
              <w:rPr>
                <w:b/>
                <w:sz w:val="20"/>
                <w:szCs w:val="20"/>
                <w:lang w:val="tr-TR"/>
              </w:rPr>
            </w:pPr>
            <w:r w:rsidRPr="00F74A5A">
              <w:rPr>
                <w:b/>
                <w:sz w:val="20"/>
                <w:szCs w:val="20"/>
                <w:lang w:val="tr-TR"/>
              </w:rPr>
              <w:t>8</w:t>
            </w:r>
          </w:p>
        </w:tc>
        <w:tc>
          <w:tcPr>
            <w:tcW w:w="1559" w:type="dxa"/>
            <w:vAlign w:val="center"/>
          </w:tcPr>
          <w:p w:rsidR="00F74A5A" w:rsidRPr="005C7F30" w:rsidRDefault="005C7F30" w:rsidP="005C7F30">
            <w:pPr>
              <w:spacing w:before="0"/>
              <w:ind w:firstLine="0"/>
              <w:jc w:val="left"/>
              <w:rPr>
                <w:b/>
                <w:sz w:val="20"/>
                <w:szCs w:val="20"/>
                <w:lang w:val="tr-TR"/>
              </w:rPr>
            </w:pPr>
            <w:r w:rsidRPr="005C7F30">
              <w:rPr>
                <w:rFonts w:eastAsia="Calibri" w:cs="Times New Roman"/>
                <w:b/>
                <w:sz w:val="20"/>
                <w:szCs w:val="20"/>
                <w:lang w:val="tr-TR" w:eastAsia="tr-TR" w:bidi="ar-SA"/>
              </w:rPr>
              <w:t>El Tipi pH Metre</w:t>
            </w:r>
          </w:p>
        </w:tc>
        <w:tc>
          <w:tcPr>
            <w:tcW w:w="6238" w:type="dxa"/>
            <w:vAlign w:val="center"/>
          </w:tcPr>
          <w:p w:rsidR="005C7F30" w:rsidRPr="005C7F30" w:rsidRDefault="005C7F30" w:rsidP="005C7F30">
            <w:pPr>
              <w:spacing w:before="0"/>
              <w:ind w:left="318" w:hanging="284"/>
              <w:rPr>
                <w:sz w:val="20"/>
                <w:szCs w:val="20"/>
                <w:lang w:val="tr-TR"/>
              </w:rPr>
            </w:pPr>
            <w:r w:rsidRPr="005C7F30">
              <w:rPr>
                <w:sz w:val="20"/>
                <w:szCs w:val="20"/>
                <w:lang w:val="tr-TR"/>
              </w:rPr>
              <w:t>1-</w:t>
            </w:r>
            <w:r w:rsidRPr="005C7F30">
              <w:rPr>
                <w:sz w:val="20"/>
                <w:szCs w:val="20"/>
                <w:lang w:val="tr-TR"/>
              </w:rPr>
              <w:tab/>
              <w:t>Cihaz el tipi dijital olmalıdır.</w:t>
            </w:r>
          </w:p>
          <w:p w:rsidR="005C7F30" w:rsidRPr="005C7F30" w:rsidRDefault="005C7F30" w:rsidP="005C7F30">
            <w:pPr>
              <w:spacing w:before="0"/>
              <w:ind w:left="318" w:hanging="284"/>
              <w:rPr>
                <w:sz w:val="20"/>
                <w:szCs w:val="20"/>
                <w:lang w:val="tr-TR"/>
              </w:rPr>
            </w:pPr>
            <w:r w:rsidRPr="005C7F30">
              <w:rPr>
                <w:sz w:val="20"/>
                <w:szCs w:val="20"/>
                <w:lang w:val="tr-TR"/>
              </w:rPr>
              <w:t>2-</w:t>
            </w:r>
            <w:r w:rsidRPr="005C7F30">
              <w:rPr>
                <w:sz w:val="20"/>
                <w:szCs w:val="20"/>
                <w:lang w:val="tr-TR"/>
              </w:rPr>
              <w:tab/>
              <w:t>Cihazın ölçüm aralığı 0-14 pH olmalıdır.</w:t>
            </w:r>
          </w:p>
          <w:p w:rsidR="005C7F30" w:rsidRPr="005C7F30" w:rsidRDefault="005C7F30" w:rsidP="005C7F30">
            <w:pPr>
              <w:spacing w:before="0"/>
              <w:ind w:left="318" w:hanging="284"/>
              <w:rPr>
                <w:sz w:val="20"/>
                <w:szCs w:val="20"/>
                <w:lang w:val="tr-TR"/>
              </w:rPr>
            </w:pPr>
            <w:r w:rsidRPr="005C7F30">
              <w:rPr>
                <w:sz w:val="20"/>
                <w:szCs w:val="20"/>
                <w:lang w:val="tr-TR"/>
              </w:rPr>
              <w:t>3-</w:t>
            </w:r>
            <w:r w:rsidRPr="005C7F30">
              <w:rPr>
                <w:sz w:val="20"/>
                <w:szCs w:val="20"/>
                <w:lang w:val="tr-TR"/>
              </w:rPr>
              <w:tab/>
              <w:t>Cihazın gösterge hassasiyeti 0,1 olmalıdır.</w:t>
            </w:r>
          </w:p>
          <w:p w:rsidR="005C7F30" w:rsidRPr="005C7F30" w:rsidRDefault="005C7F30" w:rsidP="005C7F30">
            <w:pPr>
              <w:spacing w:before="0"/>
              <w:ind w:left="318" w:hanging="284"/>
              <w:rPr>
                <w:sz w:val="20"/>
                <w:szCs w:val="20"/>
                <w:lang w:val="tr-TR"/>
              </w:rPr>
            </w:pPr>
            <w:r w:rsidRPr="005C7F30">
              <w:rPr>
                <w:sz w:val="20"/>
                <w:szCs w:val="20"/>
                <w:lang w:val="tr-TR"/>
              </w:rPr>
              <w:t>4-</w:t>
            </w:r>
            <w:r w:rsidRPr="005C7F30">
              <w:rPr>
                <w:sz w:val="20"/>
                <w:szCs w:val="20"/>
                <w:lang w:val="tr-TR"/>
              </w:rPr>
              <w:tab/>
              <w:t>Cihazın ölçüm Hassasiyeti 0,10 olmalıdır.</w:t>
            </w:r>
          </w:p>
          <w:p w:rsidR="005C7F30" w:rsidRPr="005C7F30" w:rsidRDefault="005C7F30" w:rsidP="005C7F30">
            <w:pPr>
              <w:spacing w:before="0"/>
              <w:ind w:left="318" w:hanging="284"/>
              <w:rPr>
                <w:sz w:val="20"/>
                <w:szCs w:val="20"/>
                <w:lang w:val="tr-TR"/>
              </w:rPr>
            </w:pPr>
            <w:r w:rsidRPr="005C7F30">
              <w:rPr>
                <w:sz w:val="20"/>
                <w:szCs w:val="20"/>
                <w:lang w:val="tr-TR"/>
              </w:rPr>
              <w:t>5-</w:t>
            </w:r>
            <w:r w:rsidRPr="005C7F30">
              <w:rPr>
                <w:sz w:val="20"/>
                <w:szCs w:val="20"/>
                <w:lang w:val="tr-TR"/>
              </w:rPr>
              <w:tab/>
              <w:t>Cihaz 3 noktada kalibrasyon yapılmalıdır.</w:t>
            </w:r>
          </w:p>
          <w:p w:rsidR="005C7F30" w:rsidRPr="005C7F30" w:rsidRDefault="005C7F30" w:rsidP="005C7F30">
            <w:pPr>
              <w:spacing w:before="0"/>
              <w:ind w:left="318" w:hanging="284"/>
              <w:rPr>
                <w:sz w:val="20"/>
                <w:szCs w:val="20"/>
                <w:lang w:val="tr-TR"/>
              </w:rPr>
            </w:pPr>
            <w:r w:rsidRPr="005C7F30">
              <w:rPr>
                <w:sz w:val="20"/>
                <w:szCs w:val="20"/>
                <w:lang w:val="tr-TR"/>
              </w:rPr>
              <w:t>6-</w:t>
            </w:r>
            <w:r w:rsidRPr="005C7F30">
              <w:rPr>
                <w:sz w:val="20"/>
                <w:szCs w:val="20"/>
                <w:lang w:val="tr-TR"/>
              </w:rPr>
              <w:tab/>
              <w:t>Cihaz 10-40 C arasında ölçüm yapabilmelidir.</w:t>
            </w:r>
          </w:p>
          <w:p w:rsidR="005C7F30" w:rsidRPr="005C7F30" w:rsidRDefault="005C7F30" w:rsidP="005C7F30">
            <w:pPr>
              <w:spacing w:before="0"/>
              <w:ind w:left="318" w:hanging="284"/>
              <w:rPr>
                <w:sz w:val="20"/>
                <w:szCs w:val="20"/>
                <w:lang w:val="tr-TR"/>
              </w:rPr>
            </w:pPr>
            <w:r w:rsidRPr="005C7F30">
              <w:rPr>
                <w:sz w:val="20"/>
                <w:szCs w:val="20"/>
                <w:lang w:val="tr-TR"/>
              </w:rPr>
              <w:t>7-</w:t>
            </w:r>
            <w:r w:rsidRPr="005C7F30">
              <w:rPr>
                <w:sz w:val="20"/>
                <w:szCs w:val="20"/>
                <w:lang w:val="tr-TR"/>
              </w:rPr>
              <w:tab/>
              <w:t>Cihazda ölçüm numune hacmi en az 0,6 ml. Olmalıdır.</w:t>
            </w:r>
          </w:p>
          <w:p w:rsidR="005C7F30" w:rsidRPr="005C7F30" w:rsidRDefault="005C7F30" w:rsidP="005C7F30">
            <w:pPr>
              <w:spacing w:before="0"/>
              <w:ind w:left="318" w:hanging="284"/>
              <w:rPr>
                <w:sz w:val="20"/>
                <w:szCs w:val="20"/>
                <w:lang w:val="tr-TR"/>
              </w:rPr>
            </w:pPr>
            <w:r w:rsidRPr="005C7F30">
              <w:rPr>
                <w:sz w:val="20"/>
                <w:szCs w:val="20"/>
                <w:lang w:val="tr-TR"/>
              </w:rPr>
              <w:t>8-</w:t>
            </w:r>
            <w:r w:rsidRPr="005C7F30">
              <w:rPr>
                <w:sz w:val="20"/>
                <w:szCs w:val="20"/>
                <w:lang w:val="tr-TR"/>
              </w:rPr>
              <w:tab/>
              <w:t>Cihaz IP65 korumalı olmalıdır.</w:t>
            </w:r>
          </w:p>
          <w:p w:rsidR="005C7F30" w:rsidRPr="005C7F30" w:rsidRDefault="005C7F30" w:rsidP="005C7F30">
            <w:pPr>
              <w:spacing w:before="0"/>
              <w:ind w:left="318" w:hanging="284"/>
              <w:rPr>
                <w:sz w:val="20"/>
                <w:szCs w:val="20"/>
                <w:lang w:val="tr-TR"/>
              </w:rPr>
            </w:pPr>
            <w:r w:rsidRPr="005C7F30">
              <w:rPr>
                <w:sz w:val="20"/>
                <w:szCs w:val="20"/>
                <w:lang w:val="tr-TR"/>
              </w:rPr>
              <w:t>9-</w:t>
            </w:r>
            <w:r w:rsidRPr="005C7F30">
              <w:rPr>
                <w:sz w:val="20"/>
                <w:szCs w:val="20"/>
                <w:lang w:val="tr-TR"/>
              </w:rPr>
              <w:tab/>
              <w:t>Cihaz CE belgesine sahip olmalıdır.</w:t>
            </w:r>
          </w:p>
          <w:p w:rsidR="00F74A5A" w:rsidRPr="005C7F30" w:rsidRDefault="005C7F30" w:rsidP="005C7F30">
            <w:pPr>
              <w:pStyle w:val="ListeParagraf"/>
              <w:numPr>
                <w:ilvl w:val="0"/>
                <w:numId w:val="74"/>
              </w:numPr>
              <w:spacing w:before="0"/>
              <w:ind w:left="318" w:hanging="284"/>
              <w:rPr>
                <w:sz w:val="20"/>
                <w:szCs w:val="20"/>
                <w:lang w:val="tr-TR"/>
              </w:rPr>
            </w:pPr>
            <w:r w:rsidRPr="005C7F30">
              <w:rPr>
                <w:sz w:val="20"/>
                <w:szCs w:val="20"/>
                <w:lang w:val="tr-TR"/>
              </w:rPr>
              <w:t>İmalatçı firmanın ISO 9001 Kalite Belgesi olmalıdır.</w:t>
            </w:r>
          </w:p>
          <w:p w:rsidR="005C7F30" w:rsidRPr="005C7F30" w:rsidRDefault="005C7F30" w:rsidP="005C7F30">
            <w:pPr>
              <w:pStyle w:val="ListeParagraf"/>
              <w:numPr>
                <w:ilvl w:val="0"/>
                <w:numId w:val="74"/>
              </w:numPr>
              <w:ind w:left="318" w:hanging="284"/>
              <w:rPr>
                <w:sz w:val="20"/>
                <w:szCs w:val="20"/>
                <w:lang w:val="tr-TR"/>
              </w:rPr>
            </w:pPr>
            <w:r w:rsidRPr="005C7F30">
              <w:rPr>
                <w:sz w:val="20"/>
                <w:szCs w:val="20"/>
                <w:lang w:val="tr-TR"/>
              </w:rPr>
              <w:t xml:space="preserve">Cihaz firma hatalarına karşı en az 2 yıl garantili olup giderilemeyen arızalarda sıfır cihazla değişimi sağlanacaktır. </w:t>
            </w:r>
          </w:p>
        </w:tc>
        <w:tc>
          <w:tcPr>
            <w:tcW w:w="1070" w:type="dxa"/>
            <w:vAlign w:val="center"/>
          </w:tcPr>
          <w:p w:rsidR="00F74A5A" w:rsidRPr="00F74A5A" w:rsidRDefault="0097381C" w:rsidP="00E212B6">
            <w:pPr>
              <w:spacing w:before="0"/>
              <w:ind w:firstLine="0"/>
              <w:jc w:val="center"/>
              <w:rPr>
                <w:sz w:val="20"/>
                <w:szCs w:val="20"/>
                <w:lang w:val="tr-TR"/>
              </w:rPr>
            </w:pPr>
            <w:r>
              <w:rPr>
                <w:sz w:val="20"/>
                <w:szCs w:val="20"/>
                <w:lang w:val="tr-TR"/>
              </w:rPr>
              <w:t>15</w:t>
            </w:r>
          </w:p>
        </w:tc>
      </w:tr>
      <w:tr w:rsidR="00F74A5A" w:rsidRPr="00F74A5A" w:rsidTr="00E212B6">
        <w:trPr>
          <w:cantSplit/>
        </w:trPr>
        <w:tc>
          <w:tcPr>
            <w:tcW w:w="709" w:type="dxa"/>
            <w:vAlign w:val="center"/>
          </w:tcPr>
          <w:p w:rsidR="00F74A5A" w:rsidRPr="00F74A5A" w:rsidRDefault="00F74A5A" w:rsidP="0075627D">
            <w:pPr>
              <w:spacing w:before="0"/>
              <w:ind w:firstLine="0"/>
              <w:jc w:val="left"/>
              <w:rPr>
                <w:b/>
                <w:sz w:val="20"/>
                <w:szCs w:val="20"/>
                <w:lang w:val="tr-TR"/>
              </w:rPr>
            </w:pPr>
            <w:r w:rsidRPr="00F74A5A">
              <w:rPr>
                <w:b/>
                <w:sz w:val="20"/>
                <w:szCs w:val="20"/>
                <w:lang w:val="tr-TR"/>
              </w:rPr>
              <w:lastRenderedPageBreak/>
              <w:t>9</w:t>
            </w:r>
          </w:p>
        </w:tc>
        <w:tc>
          <w:tcPr>
            <w:tcW w:w="1559" w:type="dxa"/>
            <w:vAlign w:val="center"/>
          </w:tcPr>
          <w:p w:rsidR="00F74A5A" w:rsidRPr="0075627D" w:rsidRDefault="0075627D" w:rsidP="0075627D">
            <w:pPr>
              <w:spacing w:before="0"/>
              <w:ind w:firstLine="0"/>
              <w:jc w:val="left"/>
              <w:rPr>
                <w:b/>
                <w:sz w:val="20"/>
                <w:szCs w:val="20"/>
                <w:lang w:val="tr-TR"/>
              </w:rPr>
            </w:pPr>
            <w:r w:rsidRPr="0075627D">
              <w:rPr>
                <w:rFonts w:eastAsia="Calibri" w:cs="Times New Roman"/>
                <w:b/>
                <w:sz w:val="20"/>
                <w:szCs w:val="20"/>
                <w:lang w:val="tr-TR" w:eastAsia="tr-TR" w:bidi="ar-SA"/>
              </w:rPr>
              <w:t>Saf Su Cihazı</w:t>
            </w:r>
          </w:p>
        </w:tc>
        <w:tc>
          <w:tcPr>
            <w:tcW w:w="6238" w:type="dxa"/>
            <w:vAlign w:val="center"/>
          </w:tcPr>
          <w:p w:rsidR="0075627D" w:rsidRPr="0075627D" w:rsidRDefault="0075627D" w:rsidP="0075627D">
            <w:pPr>
              <w:spacing w:before="0"/>
              <w:ind w:left="176" w:hanging="176"/>
              <w:rPr>
                <w:sz w:val="20"/>
                <w:szCs w:val="20"/>
                <w:lang w:val="tr-TR"/>
              </w:rPr>
            </w:pPr>
            <w:r w:rsidRPr="0075627D">
              <w:rPr>
                <w:sz w:val="20"/>
                <w:szCs w:val="20"/>
                <w:lang w:val="tr-TR"/>
              </w:rPr>
              <w:t>1-</w:t>
            </w:r>
            <w:r w:rsidRPr="0075627D">
              <w:rPr>
                <w:sz w:val="20"/>
                <w:szCs w:val="20"/>
                <w:lang w:val="tr-TR"/>
              </w:rPr>
              <w:tab/>
              <w:t>Laboratuvar ve oda koşullarında, duvara asılır ve masa üstü çalışır tipte olacaktır.</w:t>
            </w:r>
          </w:p>
          <w:p w:rsidR="0075627D" w:rsidRPr="0075627D" w:rsidRDefault="0075627D" w:rsidP="0075627D">
            <w:pPr>
              <w:spacing w:before="0"/>
              <w:ind w:left="176" w:hanging="176"/>
              <w:rPr>
                <w:sz w:val="20"/>
                <w:szCs w:val="20"/>
                <w:lang w:val="tr-TR"/>
              </w:rPr>
            </w:pPr>
            <w:r w:rsidRPr="0075627D">
              <w:rPr>
                <w:sz w:val="20"/>
                <w:szCs w:val="20"/>
                <w:lang w:val="tr-TR"/>
              </w:rPr>
              <w:t>2-</w:t>
            </w:r>
            <w:r w:rsidRPr="0075627D">
              <w:rPr>
                <w:sz w:val="20"/>
                <w:szCs w:val="20"/>
                <w:lang w:val="tr-TR"/>
              </w:rPr>
              <w:tab/>
              <w:t>Cihaz şehir şebeke suyu ile çalışabilecek, suyu kaynatıp buhar haline getirecek, buharı da yoğuşturup damıtık su elde edilmesinde kullanılacaktır.</w:t>
            </w:r>
          </w:p>
          <w:p w:rsidR="0075627D" w:rsidRPr="0075627D" w:rsidRDefault="0075627D" w:rsidP="0075627D">
            <w:pPr>
              <w:spacing w:before="0"/>
              <w:ind w:left="176" w:hanging="176"/>
              <w:rPr>
                <w:sz w:val="20"/>
                <w:szCs w:val="20"/>
                <w:lang w:val="tr-TR"/>
              </w:rPr>
            </w:pPr>
            <w:r w:rsidRPr="0075627D">
              <w:rPr>
                <w:sz w:val="20"/>
                <w:szCs w:val="20"/>
                <w:lang w:val="tr-TR"/>
              </w:rPr>
              <w:t>3-</w:t>
            </w:r>
            <w:r w:rsidRPr="0075627D">
              <w:rPr>
                <w:sz w:val="20"/>
                <w:szCs w:val="20"/>
                <w:lang w:val="tr-TR"/>
              </w:rPr>
              <w:tab/>
              <w:t>Cihaz normal şartlarda saatte 12 (±0.5) litre damıtık su üretebilecektir.</w:t>
            </w:r>
          </w:p>
          <w:p w:rsidR="0075627D" w:rsidRPr="0075627D" w:rsidRDefault="0075627D" w:rsidP="0075627D">
            <w:pPr>
              <w:spacing w:before="0"/>
              <w:ind w:left="176" w:hanging="176"/>
              <w:rPr>
                <w:sz w:val="20"/>
                <w:szCs w:val="20"/>
                <w:lang w:val="tr-TR"/>
              </w:rPr>
            </w:pPr>
            <w:r w:rsidRPr="0075627D">
              <w:rPr>
                <w:sz w:val="20"/>
                <w:szCs w:val="20"/>
                <w:lang w:val="tr-TR"/>
              </w:rPr>
              <w:t>4-</w:t>
            </w:r>
            <w:r w:rsidRPr="0075627D">
              <w:rPr>
                <w:sz w:val="20"/>
                <w:szCs w:val="20"/>
                <w:lang w:val="tr-TR"/>
              </w:rPr>
              <w:tab/>
              <w:t>Distile su depolama tankı kapasitesi 24 litre olacaktır.</w:t>
            </w:r>
          </w:p>
          <w:p w:rsidR="0075627D" w:rsidRPr="0075627D" w:rsidRDefault="0075627D" w:rsidP="0075627D">
            <w:pPr>
              <w:spacing w:before="0"/>
              <w:ind w:left="176" w:hanging="176"/>
              <w:rPr>
                <w:sz w:val="20"/>
                <w:szCs w:val="20"/>
                <w:lang w:val="tr-TR"/>
              </w:rPr>
            </w:pPr>
            <w:r w:rsidRPr="0075627D">
              <w:rPr>
                <w:sz w:val="20"/>
                <w:szCs w:val="20"/>
                <w:lang w:val="tr-TR"/>
              </w:rPr>
              <w:t>5-</w:t>
            </w:r>
            <w:r w:rsidRPr="0075627D">
              <w:rPr>
                <w:sz w:val="20"/>
                <w:szCs w:val="20"/>
                <w:lang w:val="tr-TR"/>
              </w:rPr>
              <w:tab/>
              <w:t>Cihaz şehir şebeke suyu ile çalıştırıldığında ürettiği damıtık su miktarına göre su harcayacak ve bu harcama miktarı damıtık su litresi başına 10 (±2) litreden fazla olmayacaktır.</w:t>
            </w:r>
          </w:p>
          <w:p w:rsidR="0075627D" w:rsidRPr="0075627D" w:rsidRDefault="0075627D" w:rsidP="0075627D">
            <w:pPr>
              <w:spacing w:before="0"/>
              <w:ind w:left="176" w:hanging="176"/>
              <w:rPr>
                <w:sz w:val="20"/>
                <w:szCs w:val="20"/>
                <w:lang w:val="tr-TR"/>
              </w:rPr>
            </w:pPr>
            <w:r w:rsidRPr="0075627D">
              <w:rPr>
                <w:sz w:val="20"/>
                <w:szCs w:val="20"/>
                <w:lang w:val="tr-TR"/>
              </w:rPr>
              <w:t>6-</w:t>
            </w:r>
            <w:r w:rsidRPr="0075627D">
              <w:rPr>
                <w:sz w:val="20"/>
                <w:szCs w:val="20"/>
                <w:lang w:val="tr-TR"/>
              </w:rPr>
              <w:tab/>
              <w:t>Cihazın dış yüzeylerini oluşturan malzeme paslanmaya karşı elektrostatik toz boyalı olacaktır.</w:t>
            </w:r>
          </w:p>
          <w:p w:rsidR="0075627D" w:rsidRPr="0075627D" w:rsidRDefault="0075627D" w:rsidP="0075627D">
            <w:pPr>
              <w:spacing w:before="0"/>
              <w:ind w:left="176" w:hanging="176"/>
              <w:rPr>
                <w:sz w:val="20"/>
                <w:szCs w:val="20"/>
                <w:lang w:val="tr-TR"/>
              </w:rPr>
            </w:pPr>
            <w:r w:rsidRPr="0075627D">
              <w:rPr>
                <w:sz w:val="20"/>
                <w:szCs w:val="20"/>
                <w:lang w:val="tr-TR"/>
              </w:rPr>
              <w:t>7-</w:t>
            </w:r>
            <w:r w:rsidRPr="0075627D">
              <w:rPr>
                <w:sz w:val="20"/>
                <w:szCs w:val="20"/>
                <w:lang w:val="tr-TR"/>
              </w:rPr>
              <w:tab/>
              <w:t>Su ve buharla temas eden yüzeyler paslanmaya karşı korunmuş malzemeden olacaktır.</w:t>
            </w:r>
          </w:p>
          <w:p w:rsidR="0075627D" w:rsidRPr="0075627D" w:rsidRDefault="0075627D" w:rsidP="0075627D">
            <w:pPr>
              <w:spacing w:before="0"/>
              <w:ind w:left="176" w:hanging="176"/>
              <w:rPr>
                <w:sz w:val="20"/>
                <w:szCs w:val="20"/>
                <w:lang w:val="tr-TR"/>
              </w:rPr>
            </w:pPr>
            <w:r w:rsidRPr="0075627D">
              <w:rPr>
                <w:sz w:val="20"/>
                <w:szCs w:val="20"/>
                <w:lang w:val="tr-TR"/>
              </w:rPr>
              <w:t>8-</w:t>
            </w:r>
            <w:r w:rsidRPr="0075627D">
              <w:rPr>
                <w:sz w:val="20"/>
                <w:szCs w:val="20"/>
                <w:lang w:val="tr-TR"/>
              </w:rPr>
              <w:tab/>
              <w:t>Cihaz, mikroişlemci kontrol sistemine sahip olacaktır ve bütün kontrol ve işletme elemanları bir pano üzerinde toplanmış olacaktır.</w:t>
            </w:r>
          </w:p>
          <w:p w:rsidR="0075627D" w:rsidRPr="0075627D" w:rsidRDefault="0075627D" w:rsidP="0075627D">
            <w:pPr>
              <w:spacing w:before="0"/>
              <w:ind w:left="176" w:hanging="176"/>
              <w:rPr>
                <w:sz w:val="20"/>
                <w:szCs w:val="20"/>
                <w:lang w:val="tr-TR"/>
              </w:rPr>
            </w:pPr>
            <w:r w:rsidRPr="0075627D">
              <w:rPr>
                <w:sz w:val="20"/>
                <w:szCs w:val="20"/>
                <w:lang w:val="tr-TR"/>
              </w:rPr>
              <w:t>9-</w:t>
            </w:r>
            <w:r w:rsidRPr="0075627D">
              <w:rPr>
                <w:sz w:val="20"/>
                <w:szCs w:val="20"/>
                <w:lang w:val="tr-TR"/>
              </w:rPr>
              <w:tab/>
              <w:t>Kaynama kazanı ile yoğuşturma kazanı arasında en küçük damlacıkların dahi geçmesi engellenmiş olacaktır.</w:t>
            </w:r>
          </w:p>
          <w:p w:rsidR="0075627D" w:rsidRPr="0075627D" w:rsidRDefault="0075627D" w:rsidP="0075627D">
            <w:pPr>
              <w:spacing w:before="0"/>
              <w:ind w:left="176" w:hanging="176"/>
              <w:rPr>
                <w:sz w:val="20"/>
                <w:szCs w:val="20"/>
                <w:lang w:val="tr-TR"/>
              </w:rPr>
            </w:pPr>
            <w:r w:rsidRPr="0075627D">
              <w:rPr>
                <w:sz w:val="20"/>
                <w:szCs w:val="20"/>
                <w:lang w:val="tr-TR"/>
              </w:rPr>
              <w:t>10-</w:t>
            </w:r>
            <w:r w:rsidRPr="0075627D">
              <w:rPr>
                <w:sz w:val="20"/>
                <w:szCs w:val="20"/>
                <w:lang w:val="tr-TR"/>
              </w:rPr>
              <w:tab/>
              <w:t>Kaynama kazanında buharla eksilen suyun takviyesi için kazan otomatik besleme ünitesi olacaktır.</w:t>
            </w:r>
          </w:p>
          <w:p w:rsidR="0075627D" w:rsidRPr="0075627D" w:rsidRDefault="0075627D" w:rsidP="0075627D">
            <w:pPr>
              <w:spacing w:before="0"/>
              <w:ind w:left="176" w:hanging="176"/>
              <w:rPr>
                <w:sz w:val="20"/>
                <w:szCs w:val="20"/>
                <w:lang w:val="tr-TR"/>
              </w:rPr>
            </w:pPr>
            <w:r w:rsidRPr="0075627D">
              <w:rPr>
                <w:sz w:val="20"/>
                <w:szCs w:val="20"/>
                <w:lang w:val="tr-TR"/>
              </w:rPr>
              <w:t>11-</w:t>
            </w:r>
            <w:r w:rsidRPr="0075627D">
              <w:rPr>
                <w:sz w:val="20"/>
                <w:szCs w:val="20"/>
                <w:lang w:val="tr-TR"/>
              </w:rPr>
              <w:tab/>
              <w:t>Suyun kaynatılmasında kullanılan ısıtıcılar paslanmaz malzemeden yapılmış olacaktır.</w:t>
            </w:r>
          </w:p>
          <w:p w:rsidR="0075627D" w:rsidRPr="0075627D" w:rsidRDefault="0075627D" w:rsidP="0075627D">
            <w:pPr>
              <w:spacing w:before="0"/>
              <w:ind w:left="176" w:hanging="176"/>
              <w:rPr>
                <w:sz w:val="20"/>
                <w:szCs w:val="20"/>
                <w:lang w:val="tr-TR"/>
              </w:rPr>
            </w:pPr>
            <w:r w:rsidRPr="0075627D">
              <w:rPr>
                <w:sz w:val="20"/>
                <w:szCs w:val="20"/>
                <w:lang w:val="tr-TR"/>
              </w:rPr>
              <w:t>12-</w:t>
            </w:r>
            <w:r w:rsidRPr="0075627D">
              <w:rPr>
                <w:sz w:val="20"/>
                <w:szCs w:val="20"/>
                <w:lang w:val="tr-TR"/>
              </w:rPr>
              <w:tab/>
              <w:t>Kaynama kazanının tahliyesi bir musluk yardımı ile sağlanacaktır.</w:t>
            </w:r>
          </w:p>
          <w:p w:rsidR="0075627D" w:rsidRPr="0075627D" w:rsidRDefault="0075627D" w:rsidP="0075627D">
            <w:pPr>
              <w:spacing w:before="0"/>
              <w:ind w:left="176" w:hanging="176"/>
              <w:rPr>
                <w:sz w:val="20"/>
                <w:szCs w:val="20"/>
                <w:lang w:val="tr-TR"/>
              </w:rPr>
            </w:pPr>
            <w:r w:rsidRPr="0075627D">
              <w:rPr>
                <w:sz w:val="20"/>
                <w:szCs w:val="20"/>
                <w:lang w:val="tr-TR"/>
              </w:rPr>
              <w:t>13-</w:t>
            </w:r>
            <w:r w:rsidRPr="0075627D">
              <w:rPr>
                <w:sz w:val="20"/>
                <w:szCs w:val="20"/>
                <w:lang w:val="tr-TR"/>
              </w:rPr>
              <w:tab/>
              <w:t>Yoğuşturma kazanının tahliyesi bir musluk yardımı ile sağlanacaktır.</w:t>
            </w:r>
          </w:p>
          <w:p w:rsidR="0075627D" w:rsidRPr="0075627D" w:rsidRDefault="0075627D" w:rsidP="0075627D">
            <w:pPr>
              <w:spacing w:before="0"/>
              <w:ind w:left="176" w:hanging="176"/>
              <w:rPr>
                <w:sz w:val="20"/>
                <w:szCs w:val="20"/>
                <w:lang w:val="tr-TR"/>
              </w:rPr>
            </w:pPr>
            <w:r w:rsidRPr="0075627D">
              <w:rPr>
                <w:sz w:val="20"/>
                <w:szCs w:val="20"/>
                <w:lang w:val="tr-TR"/>
              </w:rPr>
              <w:t>14-</w:t>
            </w:r>
            <w:r w:rsidRPr="0075627D">
              <w:rPr>
                <w:sz w:val="20"/>
                <w:szCs w:val="20"/>
                <w:lang w:val="tr-TR"/>
              </w:rPr>
              <w:tab/>
              <w:t>Enerji ve su tasarrufu sağlayabilmek, cihazı ve kullanıcıyı koruyabilmek için cihaz üzerinde 6 adet ledli uyarı sistemi olacaktır. Bu uyarı mesajları; Isıtıcı arızası, Su seviyesi yüksek, Su yetersiz, Distilasyon, Distile tankı dolu, Distile tankı yarım      bilgilerini içerecektir.</w:t>
            </w:r>
          </w:p>
          <w:p w:rsidR="0075627D" w:rsidRPr="0075627D" w:rsidRDefault="0075627D" w:rsidP="0075627D">
            <w:pPr>
              <w:spacing w:before="0"/>
              <w:ind w:left="176" w:hanging="176"/>
              <w:rPr>
                <w:sz w:val="20"/>
                <w:szCs w:val="20"/>
                <w:lang w:val="tr-TR"/>
              </w:rPr>
            </w:pPr>
            <w:r w:rsidRPr="0075627D">
              <w:rPr>
                <w:sz w:val="20"/>
                <w:szCs w:val="20"/>
                <w:lang w:val="tr-TR"/>
              </w:rPr>
              <w:t>15-</w:t>
            </w:r>
            <w:r w:rsidRPr="0075627D">
              <w:rPr>
                <w:sz w:val="20"/>
                <w:szCs w:val="20"/>
                <w:lang w:val="tr-TR"/>
              </w:rPr>
              <w:tab/>
              <w:t>Cihaz devreye alındığında aşağıda yazılı emniyet ve kontrol sistemlerinin denetiminde olacaktır:</w:t>
            </w:r>
          </w:p>
          <w:p w:rsidR="0075627D" w:rsidRPr="0075627D" w:rsidRDefault="0075627D" w:rsidP="0075627D">
            <w:pPr>
              <w:spacing w:before="0"/>
              <w:ind w:left="176" w:hanging="176"/>
              <w:rPr>
                <w:sz w:val="20"/>
                <w:szCs w:val="20"/>
                <w:lang w:val="tr-TR"/>
              </w:rPr>
            </w:pPr>
            <w:r w:rsidRPr="0075627D">
              <w:rPr>
                <w:sz w:val="20"/>
                <w:szCs w:val="20"/>
                <w:lang w:val="tr-TR"/>
              </w:rPr>
              <w:t>-</w:t>
            </w:r>
            <w:r w:rsidRPr="0075627D">
              <w:rPr>
                <w:sz w:val="20"/>
                <w:szCs w:val="20"/>
                <w:lang w:val="tr-TR"/>
              </w:rPr>
              <w:tab/>
              <w:t>Kaynama kazanı boş iken ısıtıcılar çalışmayacak, distilasyon işlemi başlamayacaktır.</w:t>
            </w:r>
          </w:p>
          <w:p w:rsidR="0075627D" w:rsidRPr="0075627D" w:rsidRDefault="0075627D" w:rsidP="0075627D">
            <w:pPr>
              <w:spacing w:before="0"/>
              <w:ind w:left="176" w:hanging="176"/>
              <w:rPr>
                <w:sz w:val="20"/>
                <w:szCs w:val="20"/>
                <w:lang w:val="tr-TR"/>
              </w:rPr>
            </w:pPr>
            <w:r w:rsidRPr="0075627D">
              <w:rPr>
                <w:sz w:val="20"/>
                <w:szCs w:val="20"/>
                <w:lang w:val="tr-TR"/>
              </w:rPr>
              <w:t>-</w:t>
            </w:r>
            <w:r w:rsidRPr="0075627D">
              <w:rPr>
                <w:sz w:val="20"/>
                <w:szCs w:val="20"/>
                <w:lang w:val="tr-TR"/>
              </w:rPr>
              <w:tab/>
              <w:t>Kaynama kazanı su seviyesi otomatik kontrol edilecek, yeterli su seviyesine ulaşınca otomatik olarak damıtmaya geçecek ve görsel olarak da kullanıcı uyarılacaktır.</w:t>
            </w:r>
          </w:p>
          <w:p w:rsidR="0075627D" w:rsidRPr="0075627D" w:rsidRDefault="0075627D" w:rsidP="0075627D">
            <w:pPr>
              <w:spacing w:before="0"/>
              <w:ind w:left="176" w:hanging="176"/>
              <w:rPr>
                <w:sz w:val="20"/>
                <w:szCs w:val="20"/>
                <w:lang w:val="tr-TR"/>
              </w:rPr>
            </w:pPr>
            <w:r w:rsidRPr="0075627D">
              <w:rPr>
                <w:sz w:val="20"/>
                <w:szCs w:val="20"/>
                <w:lang w:val="tr-TR"/>
              </w:rPr>
              <w:t>-</w:t>
            </w:r>
            <w:r w:rsidRPr="0075627D">
              <w:rPr>
                <w:sz w:val="20"/>
                <w:szCs w:val="20"/>
                <w:lang w:val="tr-TR"/>
              </w:rPr>
              <w:tab/>
              <w:t>Soğutma ve besleme suyu olarak kullanılan şehir şebeke suyunun kesilmesi veya yetersiz olması hallerinde ısıtıcılar çalışmayacak, cihaz damıtık su üretmeyecek ve görsel olarak kullanıcı uyarılacaktır.</w:t>
            </w:r>
          </w:p>
          <w:p w:rsidR="0075627D" w:rsidRPr="0075627D" w:rsidRDefault="0075627D" w:rsidP="0075627D">
            <w:pPr>
              <w:spacing w:before="0"/>
              <w:ind w:left="176" w:hanging="176"/>
              <w:rPr>
                <w:sz w:val="20"/>
                <w:szCs w:val="20"/>
                <w:lang w:val="tr-TR"/>
              </w:rPr>
            </w:pPr>
            <w:r w:rsidRPr="0075627D">
              <w:rPr>
                <w:sz w:val="20"/>
                <w:szCs w:val="20"/>
                <w:lang w:val="tr-TR"/>
              </w:rPr>
              <w:t>-</w:t>
            </w:r>
            <w:r w:rsidRPr="0075627D">
              <w:rPr>
                <w:sz w:val="20"/>
                <w:szCs w:val="20"/>
                <w:lang w:val="tr-TR"/>
              </w:rPr>
              <w:tab/>
              <w:t xml:space="preserve">Isıtıcılardan en az bir tanesinin arızalanması durumunda, cihaz panosunda bir lamba ile kullanıcıyı uyaracak ve işlemini durduracak, ancak arızalı ısıtıcıların değiştirilmesinden sonra çalışmasına devam edecektir.  </w:t>
            </w:r>
          </w:p>
          <w:p w:rsidR="0075627D" w:rsidRPr="0075627D" w:rsidRDefault="0075627D" w:rsidP="0075627D">
            <w:pPr>
              <w:spacing w:before="0"/>
              <w:ind w:left="176" w:hanging="176"/>
              <w:rPr>
                <w:sz w:val="20"/>
                <w:szCs w:val="20"/>
                <w:lang w:val="tr-TR"/>
              </w:rPr>
            </w:pPr>
            <w:r w:rsidRPr="0075627D">
              <w:rPr>
                <w:sz w:val="20"/>
                <w:szCs w:val="20"/>
                <w:lang w:val="tr-TR"/>
              </w:rPr>
              <w:t>-</w:t>
            </w:r>
            <w:r w:rsidRPr="0075627D">
              <w:rPr>
                <w:sz w:val="20"/>
                <w:szCs w:val="20"/>
                <w:lang w:val="tr-TR"/>
              </w:rPr>
              <w:tab/>
              <w:t>Hatta meydana gelen kireçlenmelerden dolayı oluşacak bir hat tıkanıklığında cihaz işlemini durduracaktır.</w:t>
            </w:r>
          </w:p>
          <w:p w:rsidR="0075627D" w:rsidRPr="0075627D" w:rsidRDefault="0075627D" w:rsidP="0075627D">
            <w:pPr>
              <w:spacing w:before="0"/>
              <w:ind w:left="176" w:hanging="176"/>
              <w:rPr>
                <w:sz w:val="20"/>
                <w:szCs w:val="20"/>
                <w:lang w:val="tr-TR"/>
              </w:rPr>
            </w:pPr>
            <w:r w:rsidRPr="0075627D">
              <w:rPr>
                <w:sz w:val="20"/>
                <w:szCs w:val="20"/>
                <w:lang w:val="tr-TR"/>
              </w:rPr>
              <w:t>-</w:t>
            </w:r>
            <w:r w:rsidRPr="0075627D">
              <w:rPr>
                <w:sz w:val="20"/>
                <w:szCs w:val="20"/>
                <w:lang w:val="tr-TR"/>
              </w:rPr>
              <w:tab/>
              <w:t>Yoğuşturma kazanındaki distile su miktarı kontrol edilecektir.</w:t>
            </w:r>
          </w:p>
          <w:p w:rsidR="0075627D" w:rsidRPr="0075627D" w:rsidRDefault="0075627D" w:rsidP="0075627D">
            <w:pPr>
              <w:spacing w:before="0"/>
              <w:ind w:left="176" w:hanging="176"/>
              <w:rPr>
                <w:sz w:val="20"/>
                <w:szCs w:val="20"/>
                <w:lang w:val="tr-TR"/>
              </w:rPr>
            </w:pPr>
            <w:r w:rsidRPr="0075627D">
              <w:rPr>
                <w:sz w:val="20"/>
                <w:szCs w:val="20"/>
                <w:lang w:val="tr-TR"/>
              </w:rPr>
              <w:t>16-</w:t>
            </w:r>
            <w:r w:rsidRPr="0075627D">
              <w:rPr>
                <w:sz w:val="20"/>
                <w:szCs w:val="20"/>
                <w:lang w:val="tr-TR"/>
              </w:rPr>
              <w:tab/>
              <w:t>Distile su kazanının dolmasına bağlı işlem otomatik olarak sonlandırılacak, enerji ve su tasarrufu sağlanacaktır ve kullanıcı görsel olarak uyarılacaktır.</w:t>
            </w:r>
          </w:p>
          <w:p w:rsidR="0075627D" w:rsidRPr="0075627D" w:rsidRDefault="0075627D" w:rsidP="0075627D">
            <w:pPr>
              <w:spacing w:before="0"/>
              <w:ind w:left="176" w:hanging="176"/>
              <w:rPr>
                <w:sz w:val="20"/>
                <w:szCs w:val="20"/>
                <w:lang w:val="tr-TR"/>
              </w:rPr>
            </w:pPr>
            <w:r w:rsidRPr="0075627D">
              <w:rPr>
                <w:sz w:val="20"/>
                <w:szCs w:val="20"/>
                <w:lang w:val="tr-TR"/>
              </w:rPr>
              <w:t>17-</w:t>
            </w:r>
            <w:r w:rsidRPr="0075627D">
              <w:rPr>
                <w:sz w:val="20"/>
                <w:szCs w:val="20"/>
                <w:lang w:val="tr-TR"/>
              </w:rPr>
              <w:tab/>
              <w:t>Kaynama kazanına buharla eksilen suyun takviyesi, ısıtılmış su ile sağlanacaktır.</w:t>
            </w:r>
          </w:p>
          <w:p w:rsidR="0075627D" w:rsidRPr="0075627D" w:rsidRDefault="0075627D" w:rsidP="0075627D">
            <w:pPr>
              <w:spacing w:before="0"/>
              <w:ind w:left="176" w:hanging="176"/>
              <w:rPr>
                <w:sz w:val="20"/>
                <w:szCs w:val="20"/>
                <w:lang w:val="tr-TR"/>
              </w:rPr>
            </w:pPr>
            <w:r w:rsidRPr="0075627D">
              <w:rPr>
                <w:sz w:val="20"/>
                <w:szCs w:val="20"/>
                <w:lang w:val="tr-TR"/>
              </w:rPr>
              <w:t>18-</w:t>
            </w:r>
            <w:r w:rsidRPr="0075627D">
              <w:rPr>
                <w:sz w:val="20"/>
                <w:szCs w:val="20"/>
                <w:lang w:val="tr-TR"/>
              </w:rPr>
              <w:tab/>
              <w:t>Cihaza ilk su alma işlemi şehir şebeke suyundan otomatik olarak yapılacaktır. Hiçbir şekilde manuel su doldurulmayacaktır.</w:t>
            </w:r>
          </w:p>
          <w:p w:rsidR="0075627D" w:rsidRPr="0075627D" w:rsidRDefault="0075627D" w:rsidP="0075627D">
            <w:pPr>
              <w:spacing w:before="0"/>
              <w:ind w:left="176" w:hanging="176"/>
              <w:rPr>
                <w:sz w:val="20"/>
                <w:szCs w:val="20"/>
                <w:lang w:val="tr-TR"/>
              </w:rPr>
            </w:pPr>
            <w:r w:rsidRPr="0075627D">
              <w:rPr>
                <w:sz w:val="20"/>
                <w:szCs w:val="20"/>
                <w:lang w:val="tr-TR"/>
              </w:rPr>
              <w:t>19-</w:t>
            </w:r>
            <w:r w:rsidRPr="0075627D">
              <w:rPr>
                <w:sz w:val="20"/>
                <w:szCs w:val="20"/>
                <w:lang w:val="tr-TR"/>
              </w:rPr>
              <w:tab/>
              <w:t>Cihazın kullanılması esnasında oluşabilecek kireçlenmeleri asgariye indirecek silifoz filtre cihazla birlikte verilecektir.</w:t>
            </w:r>
          </w:p>
          <w:p w:rsidR="00F74A5A" w:rsidRPr="00F74A5A" w:rsidRDefault="00F74A5A" w:rsidP="0075627D">
            <w:pPr>
              <w:spacing w:before="0"/>
              <w:ind w:firstLine="0"/>
              <w:rPr>
                <w:sz w:val="20"/>
                <w:szCs w:val="20"/>
                <w:lang w:val="tr-TR"/>
              </w:rPr>
            </w:pPr>
          </w:p>
        </w:tc>
        <w:tc>
          <w:tcPr>
            <w:tcW w:w="1070" w:type="dxa"/>
            <w:vAlign w:val="center"/>
          </w:tcPr>
          <w:p w:rsidR="00F74A5A" w:rsidRPr="00F74A5A" w:rsidRDefault="0097381C" w:rsidP="00E212B6">
            <w:pPr>
              <w:spacing w:before="0"/>
              <w:ind w:firstLine="0"/>
              <w:jc w:val="center"/>
              <w:rPr>
                <w:sz w:val="20"/>
                <w:szCs w:val="20"/>
                <w:lang w:val="tr-TR"/>
              </w:rPr>
            </w:pPr>
            <w:r>
              <w:rPr>
                <w:sz w:val="20"/>
                <w:szCs w:val="20"/>
                <w:lang w:val="tr-TR"/>
              </w:rPr>
              <w:t>1</w:t>
            </w:r>
          </w:p>
        </w:tc>
      </w:tr>
      <w:tr w:rsidR="00F74A5A" w:rsidRPr="00F74A5A" w:rsidTr="00E212B6">
        <w:trPr>
          <w:cantSplit/>
        </w:trPr>
        <w:tc>
          <w:tcPr>
            <w:tcW w:w="709" w:type="dxa"/>
            <w:vAlign w:val="center"/>
          </w:tcPr>
          <w:p w:rsidR="00F74A5A" w:rsidRPr="00F74A5A" w:rsidRDefault="00F74A5A" w:rsidP="008E26F1">
            <w:pPr>
              <w:spacing w:before="0"/>
              <w:ind w:firstLine="0"/>
              <w:jc w:val="center"/>
              <w:rPr>
                <w:b/>
                <w:sz w:val="20"/>
                <w:szCs w:val="20"/>
                <w:lang w:val="tr-TR"/>
              </w:rPr>
            </w:pPr>
          </w:p>
        </w:tc>
        <w:tc>
          <w:tcPr>
            <w:tcW w:w="1559" w:type="dxa"/>
            <w:vAlign w:val="center"/>
          </w:tcPr>
          <w:p w:rsidR="00F74A5A" w:rsidRPr="00F74A5A" w:rsidRDefault="00F74A5A" w:rsidP="008E26F1">
            <w:pPr>
              <w:spacing w:before="0"/>
              <w:ind w:firstLine="0"/>
              <w:rPr>
                <w:sz w:val="20"/>
                <w:szCs w:val="20"/>
                <w:lang w:val="tr-TR"/>
              </w:rPr>
            </w:pPr>
          </w:p>
        </w:tc>
        <w:tc>
          <w:tcPr>
            <w:tcW w:w="6238" w:type="dxa"/>
            <w:vAlign w:val="center"/>
          </w:tcPr>
          <w:p w:rsidR="0075627D" w:rsidRPr="0075627D" w:rsidRDefault="0075627D" w:rsidP="0075627D">
            <w:pPr>
              <w:spacing w:before="0"/>
              <w:ind w:left="318" w:hanging="284"/>
              <w:rPr>
                <w:sz w:val="20"/>
                <w:szCs w:val="20"/>
                <w:lang w:val="tr-TR"/>
              </w:rPr>
            </w:pPr>
            <w:r w:rsidRPr="0075627D">
              <w:rPr>
                <w:sz w:val="20"/>
                <w:szCs w:val="20"/>
                <w:lang w:val="tr-TR"/>
              </w:rPr>
              <w:t>20-</w:t>
            </w:r>
            <w:r w:rsidRPr="0075627D">
              <w:rPr>
                <w:sz w:val="20"/>
                <w:szCs w:val="20"/>
                <w:lang w:val="tr-TR"/>
              </w:rPr>
              <w:tab/>
              <w:t>Cihaz üzerinde üçlü grup sigorta, 3 fazın varlığını kontrol ederek fazlardan bir tanesinin olmaması durumunda distilasyon işlemini durduracak termik bulunacaktır.</w:t>
            </w:r>
          </w:p>
          <w:p w:rsidR="0075627D" w:rsidRPr="0075627D" w:rsidRDefault="0075627D" w:rsidP="0075627D">
            <w:pPr>
              <w:spacing w:before="0"/>
              <w:ind w:left="318" w:hanging="284"/>
              <w:rPr>
                <w:sz w:val="20"/>
                <w:szCs w:val="20"/>
                <w:lang w:val="tr-TR"/>
              </w:rPr>
            </w:pPr>
            <w:r w:rsidRPr="0075627D">
              <w:rPr>
                <w:sz w:val="20"/>
                <w:szCs w:val="20"/>
                <w:lang w:val="tr-TR"/>
              </w:rPr>
              <w:t>21-</w:t>
            </w:r>
            <w:r w:rsidRPr="0075627D">
              <w:rPr>
                <w:sz w:val="20"/>
                <w:szCs w:val="20"/>
                <w:lang w:val="tr-TR"/>
              </w:rPr>
              <w:tab/>
              <w:t>Cihaz 400 V. 50 Hz. (3 fazlı sistemden besleme) şebeke gerilimi ile çalışacaktır. Elektrik besleme kablosu toprak hatlı olacaktır.</w:t>
            </w:r>
          </w:p>
          <w:p w:rsidR="0075627D" w:rsidRPr="0075627D" w:rsidRDefault="0075627D" w:rsidP="0075627D">
            <w:pPr>
              <w:spacing w:before="0"/>
              <w:ind w:left="318" w:hanging="284"/>
              <w:rPr>
                <w:sz w:val="20"/>
                <w:szCs w:val="20"/>
                <w:lang w:val="tr-TR"/>
              </w:rPr>
            </w:pPr>
            <w:r w:rsidRPr="0075627D">
              <w:rPr>
                <w:sz w:val="20"/>
                <w:szCs w:val="20"/>
                <w:lang w:val="tr-TR"/>
              </w:rPr>
              <w:t>22-</w:t>
            </w:r>
            <w:r w:rsidRPr="0075627D">
              <w:rPr>
                <w:sz w:val="20"/>
                <w:szCs w:val="20"/>
                <w:lang w:val="tr-TR"/>
              </w:rPr>
              <w:tab/>
              <w:t>Şebeke fazlarından herhangi birisinde voltajın gitmesi durumunda cihaz damıtma işlemini sonlandıracak ve kullanıcı görsel olarak uyarılacaktır.</w:t>
            </w:r>
          </w:p>
          <w:p w:rsidR="0075627D" w:rsidRPr="0075627D" w:rsidRDefault="0075627D" w:rsidP="0075627D">
            <w:pPr>
              <w:spacing w:before="0"/>
              <w:ind w:left="318" w:hanging="284"/>
              <w:rPr>
                <w:sz w:val="20"/>
                <w:szCs w:val="20"/>
                <w:lang w:val="tr-TR"/>
              </w:rPr>
            </w:pPr>
            <w:r w:rsidRPr="0075627D">
              <w:rPr>
                <w:sz w:val="20"/>
                <w:szCs w:val="20"/>
                <w:lang w:val="tr-TR"/>
              </w:rPr>
              <w:t>23-</w:t>
            </w:r>
            <w:r w:rsidRPr="0075627D">
              <w:rPr>
                <w:sz w:val="20"/>
                <w:szCs w:val="20"/>
                <w:lang w:val="tr-TR"/>
              </w:rPr>
              <w:tab/>
              <w:t>Cihaza istendiğinde şehir şebeke suyunun basınç artışlarını regüle etmek için regülatör takılabilecektir.</w:t>
            </w:r>
          </w:p>
          <w:p w:rsidR="0075627D" w:rsidRPr="0075627D" w:rsidRDefault="0075627D" w:rsidP="0075627D">
            <w:pPr>
              <w:spacing w:before="0"/>
              <w:ind w:left="318" w:hanging="284"/>
              <w:rPr>
                <w:sz w:val="20"/>
                <w:szCs w:val="20"/>
                <w:lang w:val="tr-TR"/>
              </w:rPr>
            </w:pPr>
            <w:r w:rsidRPr="0075627D">
              <w:rPr>
                <w:sz w:val="20"/>
                <w:szCs w:val="20"/>
                <w:lang w:val="tr-TR"/>
              </w:rPr>
              <w:t>24-</w:t>
            </w:r>
            <w:r w:rsidRPr="0075627D">
              <w:rPr>
                <w:sz w:val="20"/>
                <w:szCs w:val="20"/>
                <w:lang w:val="tr-TR"/>
              </w:rPr>
              <w:tab/>
              <w:t xml:space="preserve">Cihazla birlikte Türkçe yazılmış kullanım kılavuzu ve garanti belgesi verilecektir. </w:t>
            </w:r>
          </w:p>
          <w:p w:rsidR="0075627D" w:rsidRPr="0075627D" w:rsidRDefault="0075627D" w:rsidP="0075627D">
            <w:pPr>
              <w:spacing w:before="0"/>
              <w:ind w:left="318" w:hanging="284"/>
              <w:rPr>
                <w:sz w:val="20"/>
                <w:szCs w:val="20"/>
                <w:lang w:val="tr-TR"/>
              </w:rPr>
            </w:pPr>
            <w:r w:rsidRPr="0075627D">
              <w:rPr>
                <w:sz w:val="20"/>
                <w:szCs w:val="20"/>
                <w:lang w:val="tr-TR"/>
              </w:rPr>
              <w:t>25-</w:t>
            </w:r>
            <w:r w:rsidRPr="0075627D">
              <w:rPr>
                <w:sz w:val="20"/>
                <w:szCs w:val="20"/>
                <w:lang w:val="tr-TR"/>
              </w:rPr>
              <w:tab/>
              <w:t>Cihaz CE belgesine sahip olmalıdır.</w:t>
            </w:r>
          </w:p>
          <w:p w:rsidR="0075627D" w:rsidRPr="0075627D" w:rsidRDefault="0075627D" w:rsidP="0075627D">
            <w:pPr>
              <w:spacing w:before="0"/>
              <w:ind w:left="318" w:hanging="284"/>
              <w:rPr>
                <w:sz w:val="20"/>
                <w:szCs w:val="20"/>
                <w:lang w:val="tr-TR"/>
              </w:rPr>
            </w:pPr>
            <w:r w:rsidRPr="0075627D">
              <w:rPr>
                <w:sz w:val="20"/>
                <w:szCs w:val="20"/>
                <w:lang w:val="tr-TR"/>
              </w:rPr>
              <w:t>26-</w:t>
            </w:r>
            <w:r w:rsidRPr="0075627D">
              <w:rPr>
                <w:sz w:val="20"/>
                <w:szCs w:val="20"/>
                <w:lang w:val="tr-TR"/>
              </w:rPr>
              <w:tab/>
              <w:t xml:space="preserve">Cihaz firma hatalarına karşı en az 2 yıl garantili olup giderilemeyen arızalarda sıfır cihazla değişimi sağlanacaktır. </w:t>
            </w:r>
          </w:p>
          <w:p w:rsidR="00F74A5A" w:rsidRPr="0075627D" w:rsidRDefault="0075627D" w:rsidP="0075627D">
            <w:pPr>
              <w:spacing w:before="0"/>
              <w:ind w:left="318" w:hanging="284"/>
              <w:rPr>
                <w:sz w:val="20"/>
                <w:szCs w:val="20"/>
                <w:lang w:val="tr-TR"/>
              </w:rPr>
            </w:pPr>
            <w:r w:rsidRPr="0075627D">
              <w:rPr>
                <w:sz w:val="20"/>
                <w:szCs w:val="20"/>
                <w:lang w:val="tr-TR"/>
              </w:rPr>
              <w:t>27-</w:t>
            </w:r>
            <w:r w:rsidRPr="0075627D">
              <w:rPr>
                <w:sz w:val="20"/>
                <w:szCs w:val="20"/>
                <w:lang w:val="tr-TR"/>
              </w:rPr>
              <w:tab/>
              <w:t>İmalatçı firmanın ISO 9001 Kalite Belgesi olmalıdır.</w:t>
            </w:r>
          </w:p>
        </w:tc>
        <w:tc>
          <w:tcPr>
            <w:tcW w:w="1070" w:type="dxa"/>
            <w:vAlign w:val="center"/>
          </w:tcPr>
          <w:p w:rsidR="00F74A5A" w:rsidRPr="00F74A5A" w:rsidRDefault="00F74A5A" w:rsidP="00E212B6">
            <w:pPr>
              <w:spacing w:before="0"/>
              <w:ind w:firstLine="0"/>
              <w:jc w:val="center"/>
              <w:rPr>
                <w:sz w:val="20"/>
                <w:szCs w:val="20"/>
                <w:lang w:val="tr-TR"/>
              </w:rPr>
            </w:pPr>
          </w:p>
        </w:tc>
      </w:tr>
      <w:tr w:rsidR="0075627D" w:rsidRPr="00F74A5A" w:rsidTr="00E212B6">
        <w:trPr>
          <w:cantSplit/>
        </w:trPr>
        <w:tc>
          <w:tcPr>
            <w:tcW w:w="709" w:type="dxa"/>
            <w:vAlign w:val="center"/>
          </w:tcPr>
          <w:p w:rsidR="0075627D" w:rsidRPr="00F74A5A" w:rsidRDefault="0075627D" w:rsidP="00E212B6">
            <w:pPr>
              <w:spacing w:before="0"/>
              <w:ind w:firstLine="0"/>
              <w:jc w:val="center"/>
              <w:rPr>
                <w:b/>
                <w:sz w:val="20"/>
                <w:szCs w:val="20"/>
                <w:lang w:val="tr-TR"/>
              </w:rPr>
            </w:pPr>
            <w:r>
              <w:rPr>
                <w:b/>
                <w:sz w:val="20"/>
                <w:szCs w:val="20"/>
                <w:lang w:val="tr-TR"/>
              </w:rPr>
              <w:t>10</w:t>
            </w:r>
          </w:p>
        </w:tc>
        <w:tc>
          <w:tcPr>
            <w:tcW w:w="1559" w:type="dxa"/>
            <w:vAlign w:val="center"/>
          </w:tcPr>
          <w:p w:rsidR="0075627D" w:rsidRPr="0075627D" w:rsidRDefault="0075627D" w:rsidP="0075627D">
            <w:pPr>
              <w:spacing w:before="0"/>
              <w:ind w:firstLine="0"/>
              <w:jc w:val="left"/>
              <w:rPr>
                <w:b/>
                <w:sz w:val="20"/>
                <w:szCs w:val="20"/>
                <w:lang w:val="tr-TR"/>
              </w:rPr>
            </w:pPr>
            <w:r w:rsidRPr="0075627D">
              <w:rPr>
                <w:rFonts w:eastAsia="Calibri" w:cs="Times New Roman"/>
                <w:b/>
                <w:sz w:val="20"/>
                <w:szCs w:val="20"/>
                <w:lang w:val="tr-TR" w:eastAsia="tr-TR" w:bidi="ar-SA"/>
              </w:rPr>
              <w:t>Portatif Süt Analiz Cihazı</w:t>
            </w:r>
          </w:p>
        </w:tc>
        <w:tc>
          <w:tcPr>
            <w:tcW w:w="6238" w:type="dxa"/>
            <w:vAlign w:val="center"/>
          </w:tcPr>
          <w:p w:rsidR="0075627D" w:rsidRPr="0075627D" w:rsidRDefault="0075627D" w:rsidP="00E212B6">
            <w:pPr>
              <w:numPr>
                <w:ilvl w:val="0"/>
                <w:numId w:val="78"/>
              </w:numPr>
              <w:spacing w:before="0"/>
              <w:ind w:left="459"/>
              <w:contextualSpacing/>
              <w:jc w:val="left"/>
              <w:rPr>
                <w:rFonts w:eastAsia="Calibri" w:cs="Times New Roman"/>
                <w:sz w:val="20"/>
                <w:szCs w:val="20"/>
                <w:lang w:val="tr-TR" w:eastAsia="tr-TR" w:bidi="ar-SA"/>
              </w:rPr>
            </w:pPr>
            <w:r w:rsidRPr="0075627D">
              <w:rPr>
                <w:rFonts w:eastAsia="Calibri" w:cs="Times New Roman"/>
                <w:sz w:val="20"/>
                <w:szCs w:val="20"/>
                <w:lang w:val="tr-TR" w:eastAsia="tr-TR" w:bidi="ar-SA"/>
              </w:rPr>
              <w:t>Cihazın ölçme zamanı 90 saniyeden az olmalıdır.</w:t>
            </w:r>
          </w:p>
          <w:p w:rsidR="0075627D" w:rsidRPr="0075627D" w:rsidRDefault="0075627D" w:rsidP="00E212B6">
            <w:pPr>
              <w:numPr>
                <w:ilvl w:val="0"/>
                <w:numId w:val="78"/>
              </w:numPr>
              <w:spacing w:before="0"/>
              <w:ind w:left="459"/>
              <w:contextualSpacing/>
              <w:jc w:val="left"/>
              <w:rPr>
                <w:rFonts w:eastAsia="Calibri" w:cs="Times New Roman"/>
                <w:sz w:val="20"/>
                <w:szCs w:val="20"/>
                <w:lang w:val="tr-TR" w:eastAsia="tr-TR" w:bidi="ar-SA"/>
              </w:rPr>
            </w:pPr>
            <w:r w:rsidRPr="0075627D">
              <w:rPr>
                <w:rFonts w:eastAsia="Calibri" w:cs="Times New Roman"/>
                <w:sz w:val="20"/>
                <w:szCs w:val="20"/>
                <w:lang w:val="tr-TR" w:eastAsia="tr-TR" w:bidi="ar-SA"/>
              </w:rPr>
              <w:t>Cihaz inek ve koyun sütü ölçümleri ve kalibrasyon ayarları yapılabilir olmalıdır.</w:t>
            </w:r>
          </w:p>
          <w:p w:rsidR="0075627D" w:rsidRPr="0075627D" w:rsidRDefault="0075627D" w:rsidP="00E212B6">
            <w:pPr>
              <w:numPr>
                <w:ilvl w:val="0"/>
                <w:numId w:val="78"/>
              </w:numPr>
              <w:spacing w:before="0"/>
              <w:ind w:left="459"/>
              <w:contextualSpacing/>
              <w:jc w:val="left"/>
              <w:rPr>
                <w:rFonts w:eastAsia="Calibri" w:cs="Times New Roman"/>
                <w:sz w:val="20"/>
                <w:szCs w:val="20"/>
                <w:lang w:val="tr-TR" w:eastAsia="tr-TR" w:bidi="ar-SA"/>
              </w:rPr>
            </w:pPr>
            <w:r w:rsidRPr="0075627D">
              <w:rPr>
                <w:rFonts w:eastAsia="Calibri" w:cs="Times New Roman"/>
                <w:sz w:val="20"/>
                <w:szCs w:val="20"/>
                <w:lang w:val="tr-TR" w:eastAsia="tr-TR" w:bidi="ar-SA"/>
              </w:rPr>
              <w:t>Cihaz Analiz için çok az süt kullanmalıdır.</w:t>
            </w:r>
          </w:p>
          <w:p w:rsidR="0075627D" w:rsidRPr="0075627D" w:rsidRDefault="0075627D" w:rsidP="00E212B6">
            <w:pPr>
              <w:numPr>
                <w:ilvl w:val="0"/>
                <w:numId w:val="78"/>
              </w:numPr>
              <w:spacing w:before="0"/>
              <w:ind w:left="459"/>
              <w:contextualSpacing/>
              <w:jc w:val="left"/>
              <w:rPr>
                <w:rFonts w:eastAsia="Calibri" w:cs="Times New Roman"/>
                <w:sz w:val="20"/>
                <w:szCs w:val="20"/>
                <w:lang w:val="tr-TR" w:eastAsia="tr-TR" w:bidi="ar-SA"/>
              </w:rPr>
            </w:pPr>
            <w:r w:rsidRPr="0075627D">
              <w:rPr>
                <w:rFonts w:eastAsia="Calibri" w:cs="Times New Roman"/>
                <w:sz w:val="20"/>
                <w:szCs w:val="20"/>
                <w:lang w:val="tr-TR" w:eastAsia="tr-TR" w:bidi="ar-SA"/>
              </w:rPr>
              <w:t>Ölçümler sırasında kimyasal madde kullanımına gerek olmamalıdır.</w:t>
            </w:r>
          </w:p>
          <w:p w:rsidR="0075627D" w:rsidRPr="0075627D" w:rsidRDefault="0075627D" w:rsidP="00E212B6">
            <w:pPr>
              <w:numPr>
                <w:ilvl w:val="0"/>
                <w:numId w:val="78"/>
              </w:numPr>
              <w:spacing w:before="0"/>
              <w:ind w:left="459"/>
              <w:contextualSpacing/>
              <w:jc w:val="left"/>
              <w:rPr>
                <w:rFonts w:eastAsia="Calibri" w:cs="Times New Roman"/>
                <w:sz w:val="20"/>
                <w:szCs w:val="20"/>
                <w:lang w:val="tr-TR" w:eastAsia="tr-TR" w:bidi="ar-SA"/>
              </w:rPr>
            </w:pPr>
            <w:r w:rsidRPr="0075627D">
              <w:rPr>
                <w:rFonts w:eastAsia="Calibri" w:cs="Times New Roman"/>
                <w:sz w:val="20"/>
                <w:szCs w:val="20"/>
                <w:lang w:val="tr-TR" w:eastAsia="tr-TR" w:bidi="ar-SA"/>
              </w:rPr>
              <w:t>Cihazın kullanımı ve temizlenmesi çok basit ve pratik olmalıdır.</w:t>
            </w:r>
          </w:p>
          <w:p w:rsidR="0075627D" w:rsidRPr="0075627D" w:rsidRDefault="0075627D" w:rsidP="00E212B6">
            <w:pPr>
              <w:numPr>
                <w:ilvl w:val="0"/>
                <w:numId w:val="78"/>
              </w:numPr>
              <w:spacing w:before="0"/>
              <w:ind w:left="459"/>
              <w:contextualSpacing/>
              <w:jc w:val="left"/>
              <w:rPr>
                <w:rFonts w:eastAsia="Calibri" w:cs="Times New Roman"/>
                <w:sz w:val="20"/>
                <w:szCs w:val="20"/>
                <w:lang w:val="tr-TR" w:eastAsia="tr-TR" w:bidi="ar-SA"/>
              </w:rPr>
            </w:pPr>
            <w:r w:rsidRPr="0075627D">
              <w:rPr>
                <w:rFonts w:eastAsia="Calibri" w:cs="Times New Roman"/>
                <w:sz w:val="20"/>
                <w:szCs w:val="20"/>
                <w:lang w:val="tr-TR" w:eastAsia="tr-TR" w:bidi="ar-SA"/>
              </w:rPr>
              <w:t>Cihazın elektrik tüketimi az, 220Volt AC/12Volt DC elektrikle çalışabilmelidir.</w:t>
            </w:r>
          </w:p>
          <w:p w:rsidR="0075627D" w:rsidRPr="0075627D" w:rsidRDefault="0075627D" w:rsidP="00E212B6">
            <w:pPr>
              <w:numPr>
                <w:ilvl w:val="0"/>
                <w:numId w:val="78"/>
              </w:numPr>
              <w:spacing w:before="0"/>
              <w:ind w:left="459"/>
              <w:contextualSpacing/>
              <w:jc w:val="left"/>
              <w:rPr>
                <w:rFonts w:eastAsia="Calibri" w:cs="Times New Roman"/>
                <w:sz w:val="20"/>
                <w:szCs w:val="20"/>
                <w:lang w:val="tr-TR" w:eastAsia="tr-TR" w:bidi="ar-SA"/>
              </w:rPr>
            </w:pPr>
            <w:r w:rsidRPr="0075627D">
              <w:rPr>
                <w:rFonts w:eastAsia="Calibri" w:cs="Times New Roman"/>
                <w:sz w:val="20"/>
                <w:szCs w:val="20"/>
                <w:lang w:val="tr-TR" w:eastAsia="tr-TR" w:bidi="ar-SA"/>
              </w:rPr>
              <w:t>Cihaz bilgisayar ve yazıcıya bağlanabilir olmalıdır.</w:t>
            </w:r>
          </w:p>
          <w:p w:rsidR="0075627D" w:rsidRPr="0075627D" w:rsidRDefault="0075627D" w:rsidP="00E212B6">
            <w:pPr>
              <w:numPr>
                <w:ilvl w:val="0"/>
                <w:numId w:val="78"/>
              </w:numPr>
              <w:spacing w:before="0"/>
              <w:ind w:left="459"/>
              <w:contextualSpacing/>
              <w:jc w:val="left"/>
              <w:rPr>
                <w:rFonts w:eastAsia="Calibri" w:cs="Times New Roman"/>
                <w:sz w:val="20"/>
                <w:szCs w:val="20"/>
                <w:lang w:val="tr-TR" w:eastAsia="tr-TR" w:bidi="ar-SA"/>
              </w:rPr>
            </w:pPr>
            <w:r w:rsidRPr="0075627D">
              <w:rPr>
                <w:rFonts w:eastAsia="Calibri" w:cs="Times New Roman"/>
                <w:sz w:val="20"/>
                <w:szCs w:val="20"/>
                <w:lang w:val="tr-TR" w:eastAsia="tr-TR" w:bidi="ar-SA"/>
              </w:rPr>
              <w:t>Cihaz 120 adet veriyi hafızada tutabilir olmalıdır.</w:t>
            </w:r>
          </w:p>
          <w:p w:rsidR="0075627D" w:rsidRPr="0075627D" w:rsidRDefault="0075627D" w:rsidP="00E212B6">
            <w:pPr>
              <w:numPr>
                <w:ilvl w:val="0"/>
                <w:numId w:val="78"/>
              </w:numPr>
              <w:spacing w:before="0"/>
              <w:ind w:left="459"/>
              <w:contextualSpacing/>
              <w:jc w:val="left"/>
              <w:rPr>
                <w:rFonts w:eastAsia="Calibri" w:cs="Times New Roman"/>
                <w:sz w:val="20"/>
                <w:szCs w:val="20"/>
                <w:lang w:val="tr-TR" w:eastAsia="tr-TR" w:bidi="ar-SA"/>
              </w:rPr>
            </w:pPr>
            <w:r w:rsidRPr="0075627D">
              <w:rPr>
                <w:rFonts w:eastAsia="Calibri" w:cs="Times New Roman"/>
                <w:sz w:val="20"/>
                <w:szCs w:val="20"/>
                <w:lang w:val="tr-TR" w:eastAsia="tr-TR" w:bidi="ar-SA"/>
              </w:rPr>
              <w:t>Cihazın ölçüm parametreleri, hassasiyeti ve ölçüm aralığı aşağıdaki tabloda gösterildiği gibi olmalıdır.</w:t>
            </w:r>
          </w:p>
          <w:tbl>
            <w:tblPr>
              <w:tblStyle w:val="TabloKlavuzu"/>
              <w:tblW w:w="5699" w:type="dxa"/>
              <w:tblLayout w:type="fixed"/>
              <w:tblLook w:val="04A0" w:firstRow="1" w:lastRow="0" w:firstColumn="1" w:lastColumn="0" w:noHBand="0" w:noVBand="1"/>
            </w:tblPr>
            <w:tblGrid>
              <w:gridCol w:w="2014"/>
              <w:gridCol w:w="1559"/>
              <w:gridCol w:w="2126"/>
            </w:tblGrid>
            <w:tr w:rsidR="0075627D" w:rsidRPr="0075627D" w:rsidTr="00E212B6">
              <w:tc>
                <w:tcPr>
                  <w:tcW w:w="2014" w:type="dxa"/>
                  <w:vAlign w:val="center"/>
                </w:tcPr>
                <w:p w:rsidR="0075627D" w:rsidRPr="0075627D" w:rsidRDefault="0075627D" w:rsidP="00E212B6">
                  <w:pPr>
                    <w:spacing w:before="0"/>
                    <w:ind w:firstLine="0"/>
                    <w:rPr>
                      <w:rFonts w:eastAsia="Calibri" w:cs="Times New Roman"/>
                      <w:sz w:val="18"/>
                      <w:szCs w:val="18"/>
                      <w:lang w:val="tr-TR" w:eastAsia="tr-TR" w:bidi="ar-SA"/>
                    </w:rPr>
                  </w:pPr>
                  <w:r w:rsidRPr="0075627D">
                    <w:rPr>
                      <w:rFonts w:eastAsia="Calibri" w:cs="Times New Roman"/>
                      <w:sz w:val="18"/>
                      <w:szCs w:val="18"/>
                      <w:lang w:val="tr-TR" w:eastAsia="tr-TR" w:bidi="ar-SA"/>
                    </w:rPr>
                    <w:t>Ölçüm Modu</w:t>
                  </w:r>
                </w:p>
              </w:tc>
              <w:tc>
                <w:tcPr>
                  <w:tcW w:w="1559" w:type="dxa"/>
                  <w:vAlign w:val="center"/>
                </w:tcPr>
                <w:p w:rsidR="0075627D" w:rsidRPr="0075627D" w:rsidRDefault="0075627D" w:rsidP="00E212B6">
                  <w:pPr>
                    <w:spacing w:before="0"/>
                    <w:ind w:firstLine="0"/>
                    <w:rPr>
                      <w:rFonts w:eastAsia="Calibri" w:cs="Times New Roman"/>
                      <w:sz w:val="18"/>
                      <w:szCs w:val="18"/>
                      <w:lang w:val="tr-TR" w:eastAsia="tr-TR" w:bidi="ar-SA"/>
                    </w:rPr>
                  </w:pPr>
                  <w:r w:rsidRPr="0075627D">
                    <w:rPr>
                      <w:rFonts w:eastAsia="Calibri" w:cs="Times New Roman"/>
                      <w:sz w:val="18"/>
                      <w:szCs w:val="18"/>
                      <w:lang w:val="tr-TR" w:eastAsia="tr-TR" w:bidi="ar-SA"/>
                    </w:rPr>
                    <w:t>Hassasiyet</w:t>
                  </w:r>
                  <w:r w:rsidR="00E212B6">
                    <w:rPr>
                      <w:rFonts w:eastAsia="Calibri" w:cs="Times New Roman"/>
                      <w:sz w:val="18"/>
                      <w:szCs w:val="18"/>
                      <w:lang w:val="tr-TR" w:eastAsia="tr-TR" w:bidi="ar-SA"/>
                    </w:rPr>
                    <w:t xml:space="preserve">          </w:t>
                  </w:r>
                  <w:r w:rsidRPr="0075627D">
                    <w:rPr>
                      <w:rFonts w:eastAsia="Calibri" w:cs="Times New Roman"/>
                      <w:sz w:val="18"/>
                      <w:szCs w:val="18"/>
                      <w:lang w:val="tr-TR" w:eastAsia="tr-TR" w:bidi="ar-SA"/>
                    </w:rPr>
                    <w:t xml:space="preserve"> (Max. Hata Payı)</w:t>
                  </w:r>
                </w:p>
              </w:tc>
              <w:tc>
                <w:tcPr>
                  <w:tcW w:w="2126" w:type="dxa"/>
                  <w:vAlign w:val="center"/>
                </w:tcPr>
                <w:p w:rsidR="0075627D" w:rsidRPr="0075627D" w:rsidRDefault="0075627D" w:rsidP="00E212B6">
                  <w:pPr>
                    <w:spacing w:before="0"/>
                    <w:ind w:firstLine="0"/>
                    <w:rPr>
                      <w:rFonts w:eastAsia="Calibri" w:cs="Times New Roman"/>
                      <w:sz w:val="18"/>
                      <w:szCs w:val="18"/>
                      <w:lang w:val="tr-TR" w:eastAsia="tr-TR" w:bidi="ar-SA"/>
                    </w:rPr>
                  </w:pPr>
                  <w:r w:rsidRPr="0075627D">
                    <w:rPr>
                      <w:rFonts w:eastAsia="Calibri" w:cs="Times New Roman"/>
                      <w:sz w:val="18"/>
                      <w:szCs w:val="18"/>
                      <w:lang w:val="tr-TR" w:eastAsia="tr-TR" w:bidi="ar-SA"/>
                    </w:rPr>
                    <w:t>Ölçüm Aralığı</w:t>
                  </w:r>
                </w:p>
              </w:tc>
            </w:tr>
            <w:tr w:rsidR="0075627D" w:rsidRPr="0075627D" w:rsidTr="00E212B6">
              <w:tc>
                <w:tcPr>
                  <w:tcW w:w="2014" w:type="dxa"/>
                  <w:vAlign w:val="center"/>
                </w:tcPr>
                <w:p w:rsidR="0075627D" w:rsidRPr="0075627D" w:rsidRDefault="0075627D" w:rsidP="00E212B6">
                  <w:pPr>
                    <w:spacing w:before="0"/>
                    <w:ind w:firstLine="0"/>
                    <w:jc w:val="left"/>
                    <w:rPr>
                      <w:rFonts w:eastAsia="Calibri" w:cs="Times New Roman"/>
                      <w:sz w:val="18"/>
                      <w:szCs w:val="18"/>
                      <w:lang w:val="tr-TR" w:eastAsia="tr-TR" w:bidi="ar-SA"/>
                    </w:rPr>
                  </w:pPr>
                  <w:r w:rsidRPr="0075627D">
                    <w:rPr>
                      <w:rFonts w:eastAsia="Calibri" w:cs="Times New Roman"/>
                      <w:sz w:val="18"/>
                      <w:szCs w:val="18"/>
                      <w:lang w:val="tr-TR" w:eastAsia="tr-TR" w:bidi="ar-SA"/>
                    </w:rPr>
                    <w:t>YAĞ</w:t>
                  </w:r>
                </w:p>
              </w:tc>
              <w:tc>
                <w:tcPr>
                  <w:tcW w:w="1559" w:type="dxa"/>
                  <w:vAlign w:val="center"/>
                </w:tcPr>
                <w:p w:rsidR="0075627D" w:rsidRPr="0075627D" w:rsidRDefault="0075627D" w:rsidP="00E212B6">
                  <w:pPr>
                    <w:spacing w:before="0"/>
                    <w:ind w:firstLine="0"/>
                    <w:rPr>
                      <w:rFonts w:eastAsia="Calibri" w:cs="Times New Roman"/>
                      <w:sz w:val="18"/>
                      <w:szCs w:val="18"/>
                      <w:lang w:val="tr-TR" w:eastAsia="tr-TR" w:bidi="ar-SA"/>
                    </w:rPr>
                  </w:pPr>
                  <w:r w:rsidRPr="0075627D">
                    <w:rPr>
                      <w:rFonts w:eastAsia="Calibri" w:cs="Times New Roman"/>
                      <w:sz w:val="18"/>
                      <w:szCs w:val="18"/>
                      <w:lang w:val="tr-TR" w:eastAsia="tr-TR" w:bidi="ar-SA"/>
                    </w:rPr>
                    <w:t>± %0,1</w:t>
                  </w:r>
                </w:p>
              </w:tc>
              <w:tc>
                <w:tcPr>
                  <w:tcW w:w="2126" w:type="dxa"/>
                  <w:vAlign w:val="center"/>
                </w:tcPr>
                <w:p w:rsidR="0075627D" w:rsidRPr="0075627D" w:rsidRDefault="0075627D" w:rsidP="00E212B6">
                  <w:pPr>
                    <w:spacing w:before="0"/>
                    <w:ind w:firstLine="0"/>
                    <w:rPr>
                      <w:rFonts w:eastAsia="Calibri" w:cs="Times New Roman"/>
                      <w:sz w:val="18"/>
                      <w:szCs w:val="18"/>
                      <w:lang w:val="tr-TR" w:eastAsia="tr-TR" w:bidi="ar-SA"/>
                    </w:rPr>
                  </w:pPr>
                  <w:r w:rsidRPr="0075627D">
                    <w:rPr>
                      <w:rFonts w:eastAsia="Calibri" w:cs="Times New Roman"/>
                      <w:sz w:val="18"/>
                      <w:szCs w:val="18"/>
                      <w:lang w:val="tr-TR" w:eastAsia="tr-TR" w:bidi="ar-SA"/>
                    </w:rPr>
                    <w:t>%0,5 - %9 arası</w:t>
                  </w:r>
                </w:p>
              </w:tc>
            </w:tr>
            <w:tr w:rsidR="0075627D" w:rsidRPr="0075627D" w:rsidTr="00E212B6">
              <w:tc>
                <w:tcPr>
                  <w:tcW w:w="2014" w:type="dxa"/>
                  <w:vAlign w:val="center"/>
                </w:tcPr>
                <w:p w:rsidR="0075627D" w:rsidRPr="0075627D" w:rsidRDefault="0075627D" w:rsidP="00E212B6">
                  <w:pPr>
                    <w:spacing w:before="0"/>
                    <w:ind w:firstLine="0"/>
                    <w:jc w:val="left"/>
                    <w:rPr>
                      <w:rFonts w:eastAsia="Calibri" w:cs="Times New Roman"/>
                      <w:sz w:val="18"/>
                      <w:szCs w:val="18"/>
                      <w:lang w:val="tr-TR" w:eastAsia="tr-TR" w:bidi="ar-SA"/>
                    </w:rPr>
                  </w:pPr>
                  <w:r w:rsidRPr="0075627D">
                    <w:rPr>
                      <w:rFonts w:eastAsia="Calibri" w:cs="Times New Roman"/>
                      <w:sz w:val="18"/>
                      <w:szCs w:val="18"/>
                      <w:lang w:val="tr-TR" w:eastAsia="tr-TR" w:bidi="ar-SA"/>
                    </w:rPr>
                    <w:t>YAĞSIZ KURU MADDE</w:t>
                  </w:r>
                </w:p>
              </w:tc>
              <w:tc>
                <w:tcPr>
                  <w:tcW w:w="1559" w:type="dxa"/>
                  <w:vAlign w:val="center"/>
                </w:tcPr>
                <w:p w:rsidR="0075627D" w:rsidRPr="0075627D" w:rsidRDefault="0075627D" w:rsidP="00E212B6">
                  <w:pPr>
                    <w:spacing w:before="0"/>
                    <w:ind w:firstLine="0"/>
                    <w:rPr>
                      <w:rFonts w:eastAsia="Calibri" w:cs="Times New Roman"/>
                      <w:sz w:val="18"/>
                      <w:szCs w:val="18"/>
                      <w:lang w:val="tr-TR" w:eastAsia="tr-TR" w:bidi="ar-SA"/>
                    </w:rPr>
                  </w:pPr>
                  <w:r w:rsidRPr="0075627D">
                    <w:rPr>
                      <w:rFonts w:eastAsia="Calibri" w:cs="Times New Roman"/>
                      <w:sz w:val="18"/>
                      <w:szCs w:val="18"/>
                      <w:lang w:val="tr-TR" w:eastAsia="tr-TR" w:bidi="ar-SA"/>
                    </w:rPr>
                    <w:t>± %0,2</w:t>
                  </w:r>
                </w:p>
              </w:tc>
              <w:tc>
                <w:tcPr>
                  <w:tcW w:w="2126" w:type="dxa"/>
                  <w:vAlign w:val="center"/>
                </w:tcPr>
                <w:p w:rsidR="0075627D" w:rsidRPr="0075627D" w:rsidRDefault="0075627D" w:rsidP="00E212B6">
                  <w:pPr>
                    <w:spacing w:before="0"/>
                    <w:ind w:firstLine="0"/>
                    <w:rPr>
                      <w:rFonts w:eastAsia="Calibri" w:cs="Times New Roman"/>
                      <w:sz w:val="18"/>
                      <w:szCs w:val="18"/>
                      <w:lang w:val="tr-TR" w:eastAsia="tr-TR" w:bidi="ar-SA"/>
                    </w:rPr>
                  </w:pPr>
                  <w:r w:rsidRPr="0075627D">
                    <w:rPr>
                      <w:rFonts w:eastAsia="Calibri" w:cs="Times New Roman"/>
                      <w:sz w:val="18"/>
                      <w:szCs w:val="18"/>
                      <w:lang w:val="tr-TR" w:eastAsia="tr-TR" w:bidi="ar-SA"/>
                    </w:rPr>
                    <w:t>%6 - %12 Arası</w:t>
                  </w:r>
                </w:p>
              </w:tc>
            </w:tr>
            <w:tr w:rsidR="0075627D" w:rsidRPr="0075627D" w:rsidTr="00E212B6">
              <w:tc>
                <w:tcPr>
                  <w:tcW w:w="2014" w:type="dxa"/>
                  <w:vAlign w:val="center"/>
                </w:tcPr>
                <w:p w:rsidR="0075627D" w:rsidRPr="0075627D" w:rsidRDefault="0075627D" w:rsidP="00E212B6">
                  <w:pPr>
                    <w:spacing w:before="0"/>
                    <w:ind w:firstLine="0"/>
                    <w:jc w:val="left"/>
                    <w:rPr>
                      <w:rFonts w:eastAsia="Calibri" w:cs="Times New Roman"/>
                      <w:sz w:val="18"/>
                      <w:szCs w:val="18"/>
                      <w:lang w:val="tr-TR" w:eastAsia="tr-TR" w:bidi="ar-SA"/>
                    </w:rPr>
                  </w:pPr>
                  <w:r w:rsidRPr="0075627D">
                    <w:rPr>
                      <w:rFonts w:eastAsia="Calibri" w:cs="Times New Roman"/>
                      <w:sz w:val="18"/>
                      <w:szCs w:val="18"/>
                      <w:lang w:val="tr-TR" w:eastAsia="tr-TR" w:bidi="ar-SA"/>
                    </w:rPr>
                    <w:t>YOĞUNLUK</w:t>
                  </w:r>
                </w:p>
              </w:tc>
              <w:tc>
                <w:tcPr>
                  <w:tcW w:w="1559" w:type="dxa"/>
                  <w:vAlign w:val="center"/>
                </w:tcPr>
                <w:p w:rsidR="0075627D" w:rsidRPr="0075627D" w:rsidRDefault="0075627D" w:rsidP="00E212B6">
                  <w:pPr>
                    <w:spacing w:before="0"/>
                    <w:ind w:firstLine="0"/>
                    <w:rPr>
                      <w:rFonts w:eastAsia="Calibri" w:cs="Times New Roman"/>
                      <w:sz w:val="18"/>
                      <w:szCs w:val="18"/>
                      <w:lang w:val="tr-TR" w:eastAsia="tr-TR" w:bidi="ar-SA"/>
                    </w:rPr>
                  </w:pPr>
                  <w:r w:rsidRPr="0075627D">
                    <w:rPr>
                      <w:rFonts w:eastAsia="Calibri" w:cs="Times New Roman"/>
                      <w:sz w:val="18"/>
                      <w:szCs w:val="18"/>
                      <w:lang w:val="tr-TR" w:eastAsia="tr-TR" w:bidi="ar-SA"/>
                    </w:rPr>
                    <w:t>± 0,0005 g/cm</w:t>
                  </w:r>
                  <w:r w:rsidRPr="0075627D">
                    <w:rPr>
                      <w:rFonts w:eastAsia="Calibri" w:cs="Times New Roman"/>
                      <w:sz w:val="18"/>
                      <w:szCs w:val="18"/>
                      <w:vertAlign w:val="superscript"/>
                      <w:lang w:val="tr-TR" w:eastAsia="tr-TR" w:bidi="ar-SA"/>
                    </w:rPr>
                    <w:t>3</w:t>
                  </w:r>
                </w:p>
              </w:tc>
              <w:tc>
                <w:tcPr>
                  <w:tcW w:w="2126" w:type="dxa"/>
                  <w:vAlign w:val="center"/>
                </w:tcPr>
                <w:p w:rsidR="0075627D" w:rsidRPr="0075627D" w:rsidRDefault="0075627D" w:rsidP="00E212B6">
                  <w:pPr>
                    <w:spacing w:before="0"/>
                    <w:ind w:firstLine="0"/>
                    <w:rPr>
                      <w:rFonts w:eastAsia="Calibri" w:cs="Times New Roman"/>
                      <w:sz w:val="18"/>
                      <w:szCs w:val="18"/>
                      <w:lang w:val="tr-TR" w:eastAsia="tr-TR" w:bidi="ar-SA"/>
                    </w:rPr>
                  </w:pPr>
                  <w:r w:rsidRPr="0075627D">
                    <w:rPr>
                      <w:rFonts w:eastAsia="Calibri" w:cs="Times New Roman"/>
                      <w:sz w:val="18"/>
                      <w:szCs w:val="18"/>
                      <w:lang w:val="tr-TR" w:eastAsia="tr-TR" w:bidi="ar-SA"/>
                    </w:rPr>
                    <w:t>1,0260  – 1.0330 g/cm</w:t>
                  </w:r>
                  <w:r w:rsidRPr="0075627D">
                    <w:rPr>
                      <w:rFonts w:eastAsia="Calibri" w:cs="Times New Roman"/>
                      <w:sz w:val="18"/>
                      <w:szCs w:val="18"/>
                      <w:vertAlign w:val="superscript"/>
                      <w:lang w:val="tr-TR" w:eastAsia="tr-TR" w:bidi="ar-SA"/>
                    </w:rPr>
                    <w:t>3</w:t>
                  </w:r>
                </w:p>
              </w:tc>
            </w:tr>
            <w:tr w:rsidR="0075627D" w:rsidRPr="0075627D" w:rsidTr="00E212B6">
              <w:tc>
                <w:tcPr>
                  <w:tcW w:w="2014" w:type="dxa"/>
                  <w:vAlign w:val="center"/>
                </w:tcPr>
                <w:p w:rsidR="0075627D" w:rsidRPr="0075627D" w:rsidRDefault="0075627D" w:rsidP="00E212B6">
                  <w:pPr>
                    <w:spacing w:before="0"/>
                    <w:ind w:firstLine="0"/>
                    <w:jc w:val="left"/>
                    <w:rPr>
                      <w:rFonts w:eastAsia="Calibri" w:cs="Times New Roman"/>
                      <w:sz w:val="18"/>
                      <w:szCs w:val="18"/>
                      <w:lang w:val="tr-TR" w:eastAsia="tr-TR" w:bidi="ar-SA"/>
                    </w:rPr>
                  </w:pPr>
                  <w:r w:rsidRPr="0075627D">
                    <w:rPr>
                      <w:rFonts w:eastAsia="Calibri" w:cs="Times New Roman"/>
                      <w:sz w:val="18"/>
                      <w:szCs w:val="18"/>
                      <w:lang w:val="tr-TR" w:eastAsia="tr-TR" w:bidi="ar-SA"/>
                    </w:rPr>
                    <w:t>PROTEİN</w:t>
                  </w:r>
                </w:p>
              </w:tc>
              <w:tc>
                <w:tcPr>
                  <w:tcW w:w="1559" w:type="dxa"/>
                  <w:vAlign w:val="center"/>
                </w:tcPr>
                <w:p w:rsidR="0075627D" w:rsidRPr="0075627D" w:rsidRDefault="0075627D" w:rsidP="00E212B6">
                  <w:pPr>
                    <w:spacing w:before="0"/>
                    <w:ind w:firstLine="0"/>
                    <w:rPr>
                      <w:rFonts w:eastAsia="Calibri" w:cs="Times New Roman"/>
                      <w:sz w:val="18"/>
                      <w:szCs w:val="18"/>
                      <w:lang w:val="tr-TR" w:eastAsia="tr-TR" w:bidi="ar-SA"/>
                    </w:rPr>
                  </w:pPr>
                  <w:r w:rsidRPr="0075627D">
                    <w:rPr>
                      <w:rFonts w:eastAsia="Calibri" w:cs="Times New Roman"/>
                      <w:sz w:val="18"/>
                      <w:szCs w:val="18"/>
                      <w:lang w:val="tr-TR" w:eastAsia="tr-TR" w:bidi="ar-SA"/>
                    </w:rPr>
                    <w:t>± %0,2</w:t>
                  </w:r>
                </w:p>
              </w:tc>
              <w:tc>
                <w:tcPr>
                  <w:tcW w:w="2126" w:type="dxa"/>
                  <w:vAlign w:val="center"/>
                </w:tcPr>
                <w:p w:rsidR="0075627D" w:rsidRPr="0075627D" w:rsidRDefault="0075627D" w:rsidP="00E212B6">
                  <w:pPr>
                    <w:spacing w:before="0"/>
                    <w:ind w:firstLine="0"/>
                    <w:rPr>
                      <w:rFonts w:eastAsia="Calibri" w:cs="Times New Roman"/>
                      <w:sz w:val="18"/>
                      <w:szCs w:val="18"/>
                      <w:lang w:val="tr-TR" w:eastAsia="tr-TR" w:bidi="ar-SA"/>
                    </w:rPr>
                  </w:pPr>
                  <w:r w:rsidRPr="0075627D">
                    <w:rPr>
                      <w:rFonts w:eastAsia="Calibri" w:cs="Times New Roman"/>
                      <w:sz w:val="18"/>
                      <w:szCs w:val="18"/>
                      <w:lang w:val="tr-TR" w:eastAsia="tr-TR" w:bidi="ar-SA"/>
                    </w:rPr>
                    <w:t>%2,0 - %5,0 Arası</w:t>
                  </w:r>
                </w:p>
              </w:tc>
            </w:tr>
            <w:tr w:rsidR="0075627D" w:rsidRPr="0075627D" w:rsidTr="00E212B6">
              <w:tc>
                <w:tcPr>
                  <w:tcW w:w="2014" w:type="dxa"/>
                  <w:vAlign w:val="center"/>
                </w:tcPr>
                <w:p w:rsidR="0075627D" w:rsidRPr="0075627D" w:rsidRDefault="0075627D" w:rsidP="00E212B6">
                  <w:pPr>
                    <w:spacing w:before="0"/>
                    <w:ind w:firstLine="0"/>
                    <w:jc w:val="left"/>
                    <w:rPr>
                      <w:rFonts w:eastAsia="Calibri" w:cs="Times New Roman"/>
                      <w:sz w:val="18"/>
                      <w:szCs w:val="18"/>
                      <w:lang w:val="tr-TR" w:eastAsia="tr-TR" w:bidi="ar-SA"/>
                    </w:rPr>
                  </w:pPr>
                  <w:r w:rsidRPr="0075627D">
                    <w:rPr>
                      <w:rFonts w:eastAsia="Calibri" w:cs="Times New Roman"/>
                      <w:sz w:val="18"/>
                      <w:szCs w:val="18"/>
                      <w:lang w:val="tr-TR" w:eastAsia="tr-TR" w:bidi="ar-SA"/>
                    </w:rPr>
                    <w:t>DONMA NOKTASI</w:t>
                  </w:r>
                </w:p>
              </w:tc>
              <w:tc>
                <w:tcPr>
                  <w:tcW w:w="1559" w:type="dxa"/>
                  <w:vAlign w:val="center"/>
                </w:tcPr>
                <w:p w:rsidR="0075627D" w:rsidRPr="0075627D" w:rsidRDefault="0075627D" w:rsidP="00E212B6">
                  <w:pPr>
                    <w:spacing w:before="0"/>
                    <w:ind w:firstLine="0"/>
                    <w:rPr>
                      <w:rFonts w:eastAsia="Calibri" w:cs="Times New Roman"/>
                      <w:sz w:val="18"/>
                      <w:szCs w:val="18"/>
                      <w:lang w:val="tr-TR" w:eastAsia="tr-TR" w:bidi="ar-SA"/>
                    </w:rPr>
                  </w:pPr>
                  <w:r w:rsidRPr="0075627D">
                    <w:rPr>
                      <w:rFonts w:eastAsia="Calibri" w:cs="Times New Roman"/>
                      <w:sz w:val="18"/>
                      <w:szCs w:val="18"/>
                      <w:lang w:val="tr-TR" w:eastAsia="tr-TR" w:bidi="ar-SA"/>
                    </w:rPr>
                    <w:t xml:space="preserve">± 0,015 </w:t>
                  </w:r>
                  <w:r w:rsidRPr="0075627D">
                    <w:rPr>
                      <w:rFonts w:eastAsia="Calibri" w:cs="Times New Roman"/>
                      <w:sz w:val="18"/>
                      <w:szCs w:val="18"/>
                      <w:vertAlign w:val="superscript"/>
                      <w:lang w:val="tr-TR" w:eastAsia="tr-TR" w:bidi="ar-SA"/>
                    </w:rPr>
                    <w:t>O</w:t>
                  </w:r>
                  <w:r w:rsidRPr="0075627D">
                    <w:rPr>
                      <w:rFonts w:eastAsia="Calibri" w:cs="Times New Roman"/>
                      <w:sz w:val="18"/>
                      <w:szCs w:val="18"/>
                      <w:lang w:val="tr-TR" w:eastAsia="tr-TR" w:bidi="ar-SA"/>
                    </w:rPr>
                    <w:t>C</w:t>
                  </w:r>
                </w:p>
              </w:tc>
              <w:tc>
                <w:tcPr>
                  <w:tcW w:w="2126" w:type="dxa"/>
                  <w:vAlign w:val="center"/>
                </w:tcPr>
                <w:p w:rsidR="0075627D" w:rsidRPr="0075627D" w:rsidRDefault="0075627D" w:rsidP="00E212B6">
                  <w:pPr>
                    <w:spacing w:before="0"/>
                    <w:ind w:firstLine="0"/>
                    <w:rPr>
                      <w:rFonts w:eastAsia="Calibri" w:cs="Times New Roman"/>
                      <w:sz w:val="18"/>
                      <w:szCs w:val="18"/>
                      <w:lang w:val="tr-TR" w:eastAsia="tr-TR" w:bidi="ar-SA"/>
                    </w:rPr>
                  </w:pPr>
                  <w:r w:rsidRPr="0075627D">
                    <w:rPr>
                      <w:rFonts w:eastAsia="Calibri" w:cs="Times New Roman"/>
                      <w:sz w:val="18"/>
                      <w:szCs w:val="18"/>
                      <w:lang w:val="tr-TR" w:eastAsia="tr-TR" w:bidi="ar-SA"/>
                    </w:rPr>
                    <w:t>(-1.000</w:t>
                  </w:r>
                  <w:r w:rsidRPr="0075627D">
                    <w:rPr>
                      <w:rFonts w:eastAsia="Calibri" w:cs="Times New Roman"/>
                      <w:sz w:val="18"/>
                      <w:szCs w:val="18"/>
                      <w:vertAlign w:val="superscript"/>
                      <w:lang w:val="tr-TR" w:eastAsia="tr-TR" w:bidi="ar-SA"/>
                    </w:rPr>
                    <w:t>O</w:t>
                  </w:r>
                  <w:r w:rsidRPr="0075627D">
                    <w:rPr>
                      <w:rFonts w:eastAsia="Calibri" w:cs="Times New Roman"/>
                      <w:sz w:val="18"/>
                      <w:szCs w:val="18"/>
                      <w:lang w:val="tr-TR" w:eastAsia="tr-TR" w:bidi="ar-SA"/>
                    </w:rPr>
                    <w:t xml:space="preserve">C) – 0 </w:t>
                  </w:r>
                  <w:r w:rsidRPr="0075627D">
                    <w:rPr>
                      <w:rFonts w:eastAsia="Calibri" w:cs="Times New Roman"/>
                      <w:sz w:val="18"/>
                      <w:szCs w:val="18"/>
                      <w:vertAlign w:val="superscript"/>
                      <w:lang w:val="tr-TR" w:eastAsia="tr-TR" w:bidi="ar-SA"/>
                    </w:rPr>
                    <w:t>O</w:t>
                  </w:r>
                  <w:r w:rsidRPr="0075627D">
                    <w:rPr>
                      <w:rFonts w:eastAsia="Calibri" w:cs="Times New Roman"/>
                      <w:sz w:val="18"/>
                      <w:szCs w:val="18"/>
                      <w:lang w:val="tr-TR" w:eastAsia="tr-TR" w:bidi="ar-SA"/>
                    </w:rPr>
                    <w:t>C Arası</w:t>
                  </w:r>
                </w:p>
              </w:tc>
            </w:tr>
            <w:tr w:rsidR="0075627D" w:rsidRPr="0075627D" w:rsidTr="00E212B6">
              <w:tc>
                <w:tcPr>
                  <w:tcW w:w="2014" w:type="dxa"/>
                  <w:vAlign w:val="center"/>
                </w:tcPr>
                <w:p w:rsidR="0075627D" w:rsidRPr="0075627D" w:rsidRDefault="0075627D" w:rsidP="00E212B6">
                  <w:pPr>
                    <w:spacing w:before="0"/>
                    <w:ind w:firstLine="0"/>
                    <w:jc w:val="left"/>
                    <w:rPr>
                      <w:rFonts w:eastAsia="Calibri" w:cs="Times New Roman"/>
                      <w:sz w:val="18"/>
                      <w:szCs w:val="18"/>
                      <w:lang w:val="tr-TR" w:eastAsia="tr-TR" w:bidi="ar-SA"/>
                    </w:rPr>
                  </w:pPr>
                  <w:r w:rsidRPr="0075627D">
                    <w:rPr>
                      <w:rFonts w:eastAsia="Calibri" w:cs="Times New Roman"/>
                      <w:sz w:val="18"/>
                      <w:szCs w:val="18"/>
                      <w:lang w:val="tr-TR" w:eastAsia="tr-TR" w:bidi="ar-SA"/>
                    </w:rPr>
                    <w:t>SÜTE KATILAN SU MİKTARI</w:t>
                  </w:r>
                </w:p>
              </w:tc>
              <w:tc>
                <w:tcPr>
                  <w:tcW w:w="1559" w:type="dxa"/>
                  <w:vAlign w:val="center"/>
                </w:tcPr>
                <w:p w:rsidR="0075627D" w:rsidRPr="0075627D" w:rsidRDefault="0075627D" w:rsidP="00E212B6">
                  <w:pPr>
                    <w:spacing w:before="0"/>
                    <w:ind w:firstLine="0"/>
                    <w:rPr>
                      <w:rFonts w:eastAsia="Calibri" w:cs="Times New Roman"/>
                      <w:sz w:val="18"/>
                      <w:szCs w:val="18"/>
                      <w:lang w:val="tr-TR" w:eastAsia="tr-TR" w:bidi="ar-SA"/>
                    </w:rPr>
                  </w:pPr>
                  <w:r w:rsidRPr="0075627D">
                    <w:rPr>
                      <w:rFonts w:eastAsia="Calibri" w:cs="Times New Roman"/>
                      <w:sz w:val="18"/>
                      <w:szCs w:val="18"/>
                      <w:lang w:val="tr-TR" w:eastAsia="tr-TR" w:bidi="ar-SA"/>
                    </w:rPr>
                    <w:t>± %5</w:t>
                  </w:r>
                </w:p>
              </w:tc>
              <w:tc>
                <w:tcPr>
                  <w:tcW w:w="2126" w:type="dxa"/>
                  <w:vAlign w:val="center"/>
                </w:tcPr>
                <w:p w:rsidR="0075627D" w:rsidRPr="0075627D" w:rsidRDefault="0075627D" w:rsidP="00E212B6">
                  <w:pPr>
                    <w:spacing w:before="0"/>
                    <w:ind w:firstLine="0"/>
                    <w:rPr>
                      <w:rFonts w:eastAsia="Calibri" w:cs="Times New Roman"/>
                      <w:sz w:val="18"/>
                      <w:szCs w:val="18"/>
                      <w:lang w:val="tr-TR" w:eastAsia="tr-TR" w:bidi="ar-SA"/>
                    </w:rPr>
                  </w:pPr>
                  <w:r w:rsidRPr="0075627D">
                    <w:rPr>
                      <w:rFonts w:eastAsia="Calibri" w:cs="Times New Roman"/>
                      <w:sz w:val="18"/>
                      <w:szCs w:val="18"/>
                      <w:lang w:val="tr-TR" w:eastAsia="tr-TR" w:bidi="ar-SA"/>
                    </w:rPr>
                    <w:t>%0 - %60 arası</w:t>
                  </w:r>
                </w:p>
              </w:tc>
            </w:tr>
          </w:tbl>
          <w:p w:rsidR="0075627D" w:rsidRPr="0075627D" w:rsidRDefault="0075627D" w:rsidP="0075627D">
            <w:pPr>
              <w:spacing w:before="0" w:line="360" w:lineRule="auto"/>
              <w:ind w:firstLine="0"/>
              <w:rPr>
                <w:rFonts w:eastAsia="Calibri" w:cs="Times New Roman"/>
                <w:sz w:val="20"/>
                <w:szCs w:val="20"/>
                <w:lang w:val="tr-TR" w:eastAsia="tr-TR" w:bidi="ar-SA"/>
              </w:rPr>
            </w:pPr>
          </w:p>
          <w:p w:rsidR="0075627D" w:rsidRPr="0075627D" w:rsidRDefault="0075627D" w:rsidP="00E212B6">
            <w:pPr>
              <w:numPr>
                <w:ilvl w:val="0"/>
                <w:numId w:val="78"/>
              </w:numPr>
              <w:spacing w:before="0" w:line="360" w:lineRule="auto"/>
              <w:ind w:left="459"/>
              <w:contextualSpacing/>
              <w:jc w:val="left"/>
              <w:rPr>
                <w:rFonts w:eastAsia="Calibri" w:cs="Times New Roman"/>
                <w:sz w:val="20"/>
                <w:szCs w:val="20"/>
                <w:lang w:val="tr-TR" w:eastAsia="tr-TR" w:bidi="ar-SA"/>
              </w:rPr>
            </w:pPr>
            <w:r w:rsidRPr="0075627D">
              <w:rPr>
                <w:rFonts w:eastAsia="Calibri" w:cs="Times New Roman"/>
                <w:sz w:val="20"/>
                <w:szCs w:val="20"/>
                <w:lang w:val="tr-TR" w:eastAsia="tr-TR" w:bidi="ar-SA"/>
              </w:rPr>
              <w:t>Cihaz üretim hatalarına karşı en az bir (2) yıl garantili olmalıdır.</w:t>
            </w:r>
          </w:p>
          <w:p w:rsidR="0075627D" w:rsidRPr="0075627D" w:rsidRDefault="0075627D" w:rsidP="00E212B6">
            <w:pPr>
              <w:numPr>
                <w:ilvl w:val="0"/>
                <w:numId w:val="78"/>
              </w:numPr>
              <w:spacing w:before="0" w:line="360" w:lineRule="auto"/>
              <w:ind w:left="459"/>
              <w:contextualSpacing/>
              <w:jc w:val="left"/>
              <w:rPr>
                <w:rFonts w:eastAsia="Calibri" w:cs="Times New Roman"/>
                <w:sz w:val="20"/>
                <w:szCs w:val="20"/>
                <w:lang w:val="tr-TR" w:eastAsia="tr-TR" w:bidi="ar-SA"/>
              </w:rPr>
            </w:pPr>
            <w:r w:rsidRPr="0075627D">
              <w:rPr>
                <w:rFonts w:eastAsia="Calibri" w:cs="Times New Roman"/>
                <w:sz w:val="20"/>
                <w:szCs w:val="20"/>
                <w:lang w:val="tr-TR" w:eastAsia="tr-TR" w:bidi="ar-SA"/>
              </w:rPr>
              <w:t>Cihazla birlikte Türkçe yazılmış kullanım kılavuzu ve garanti belgesi verilmelidir.</w:t>
            </w:r>
          </w:p>
          <w:p w:rsidR="0075627D" w:rsidRPr="0075627D" w:rsidRDefault="0075627D" w:rsidP="0075627D">
            <w:pPr>
              <w:spacing w:before="0"/>
              <w:ind w:left="318" w:hanging="284"/>
              <w:rPr>
                <w:sz w:val="20"/>
                <w:szCs w:val="20"/>
                <w:lang w:val="tr-TR"/>
              </w:rPr>
            </w:pPr>
          </w:p>
        </w:tc>
        <w:tc>
          <w:tcPr>
            <w:tcW w:w="1070" w:type="dxa"/>
            <w:vAlign w:val="center"/>
          </w:tcPr>
          <w:p w:rsidR="0075627D" w:rsidRPr="00F74A5A" w:rsidRDefault="0097381C" w:rsidP="00E212B6">
            <w:pPr>
              <w:spacing w:before="0"/>
              <w:ind w:firstLine="0"/>
              <w:jc w:val="center"/>
              <w:rPr>
                <w:sz w:val="20"/>
                <w:szCs w:val="20"/>
                <w:lang w:val="tr-TR"/>
              </w:rPr>
            </w:pPr>
            <w:r>
              <w:rPr>
                <w:sz w:val="20"/>
                <w:szCs w:val="20"/>
                <w:lang w:val="tr-TR"/>
              </w:rPr>
              <w:t>1</w:t>
            </w:r>
          </w:p>
        </w:tc>
      </w:tr>
      <w:tr w:rsidR="0075627D" w:rsidRPr="00F74A5A" w:rsidTr="00E212B6">
        <w:trPr>
          <w:cantSplit/>
        </w:trPr>
        <w:tc>
          <w:tcPr>
            <w:tcW w:w="709" w:type="dxa"/>
            <w:vAlign w:val="center"/>
          </w:tcPr>
          <w:p w:rsidR="0075627D" w:rsidRPr="00E212B6" w:rsidRDefault="0075627D" w:rsidP="00E212B6">
            <w:pPr>
              <w:spacing w:before="0"/>
              <w:ind w:firstLine="0"/>
              <w:jc w:val="center"/>
              <w:rPr>
                <w:b/>
                <w:sz w:val="20"/>
                <w:szCs w:val="20"/>
                <w:lang w:val="tr-TR"/>
              </w:rPr>
            </w:pPr>
            <w:r w:rsidRPr="00E212B6">
              <w:rPr>
                <w:b/>
                <w:sz w:val="20"/>
                <w:szCs w:val="20"/>
                <w:lang w:val="tr-TR"/>
              </w:rPr>
              <w:t>11</w:t>
            </w:r>
          </w:p>
        </w:tc>
        <w:tc>
          <w:tcPr>
            <w:tcW w:w="1559" w:type="dxa"/>
            <w:vAlign w:val="center"/>
          </w:tcPr>
          <w:p w:rsidR="0075627D" w:rsidRPr="00E212B6" w:rsidRDefault="00E212B6" w:rsidP="00E212B6">
            <w:pPr>
              <w:spacing w:before="0"/>
              <w:ind w:firstLine="0"/>
              <w:jc w:val="left"/>
              <w:rPr>
                <w:b/>
                <w:sz w:val="20"/>
                <w:szCs w:val="20"/>
                <w:lang w:val="tr-TR"/>
              </w:rPr>
            </w:pPr>
            <w:r w:rsidRPr="00E212B6">
              <w:rPr>
                <w:rFonts w:eastAsia="Calibri" w:cs="Times New Roman"/>
                <w:b/>
                <w:sz w:val="20"/>
                <w:szCs w:val="20"/>
                <w:lang w:val="tr-TR" w:eastAsia="tr-TR" w:bidi="ar-SA"/>
              </w:rPr>
              <w:t>CMT Test Kabı</w:t>
            </w:r>
          </w:p>
        </w:tc>
        <w:tc>
          <w:tcPr>
            <w:tcW w:w="6238" w:type="dxa"/>
            <w:vAlign w:val="center"/>
          </w:tcPr>
          <w:p w:rsidR="00E212B6" w:rsidRPr="00E212B6" w:rsidRDefault="00E212B6" w:rsidP="00E212B6">
            <w:pPr>
              <w:spacing w:before="0"/>
              <w:ind w:left="318" w:hanging="284"/>
              <w:rPr>
                <w:sz w:val="20"/>
                <w:szCs w:val="20"/>
                <w:lang w:val="tr-TR"/>
              </w:rPr>
            </w:pPr>
            <w:r w:rsidRPr="00E212B6">
              <w:rPr>
                <w:sz w:val="20"/>
                <w:szCs w:val="20"/>
                <w:lang w:val="tr-TR"/>
              </w:rPr>
              <w:t>1-</w:t>
            </w:r>
            <w:r w:rsidRPr="00E212B6">
              <w:rPr>
                <w:sz w:val="20"/>
                <w:szCs w:val="20"/>
                <w:lang w:val="tr-TR"/>
              </w:rPr>
              <w:tab/>
              <w:t>Test kabı 4 bölmeden oluşmalıdır.</w:t>
            </w:r>
          </w:p>
          <w:p w:rsidR="00E212B6" w:rsidRPr="00E212B6" w:rsidRDefault="00E212B6" w:rsidP="00E212B6">
            <w:pPr>
              <w:spacing w:before="0"/>
              <w:ind w:left="318" w:hanging="284"/>
              <w:rPr>
                <w:sz w:val="20"/>
                <w:szCs w:val="20"/>
                <w:lang w:val="tr-TR"/>
              </w:rPr>
            </w:pPr>
            <w:r w:rsidRPr="00E212B6">
              <w:rPr>
                <w:sz w:val="20"/>
                <w:szCs w:val="20"/>
                <w:lang w:val="tr-TR"/>
              </w:rPr>
              <w:t>2-</w:t>
            </w:r>
            <w:r w:rsidRPr="00E212B6">
              <w:rPr>
                <w:sz w:val="20"/>
                <w:szCs w:val="20"/>
                <w:lang w:val="tr-TR"/>
              </w:rPr>
              <w:tab/>
              <w:t xml:space="preserve">Ürün içerisine 2-3 ml süt alacak ve üstüne CMT Test sıvıvı eklendiğinde taşmayacak şekilde olmalıdır. </w:t>
            </w:r>
          </w:p>
          <w:p w:rsidR="00E212B6" w:rsidRPr="00E212B6" w:rsidRDefault="00E212B6" w:rsidP="00E212B6">
            <w:pPr>
              <w:spacing w:before="0"/>
              <w:ind w:left="318" w:hanging="284"/>
              <w:rPr>
                <w:sz w:val="20"/>
                <w:szCs w:val="20"/>
                <w:lang w:val="tr-TR"/>
              </w:rPr>
            </w:pPr>
            <w:r w:rsidRPr="00E212B6">
              <w:rPr>
                <w:sz w:val="20"/>
                <w:szCs w:val="20"/>
                <w:lang w:val="tr-TR"/>
              </w:rPr>
              <w:t>3-</w:t>
            </w:r>
            <w:r w:rsidRPr="00E212B6">
              <w:rPr>
                <w:sz w:val="20"/>
                <w:szCs w:val="20"/>
                <w:lang w:val="tr-TR"/>
              </w:rPr>
              <w:tab/>
              <w:t>Ürün gözleri süt ve test sıvısını O şekilde çalkalandığı zaman dökülmeyecek şekilde olmalıdır.</w:t>
            </w:r>
          </w:p>
          <w:p w:rsidR="00E212B6" w:rsidRPr="00E212B6" w:rsidRDefault="00E212B6" w:rsidP="00E212B6">
            <w:pPr>
              <w:spacing w:before="0"/>
              <w:ind w:left="318" w:hanging="284"/>
              <w:rPr>
                <w:sz w:val="20"/>
                <w:szCs w:val="20"/>
                <w:lang w:val="tr-TR"/>
              </w:rPr>
            </w:pPr>
            <w:r w:rsidRPr="00E212B6">
              <w:rPr>
                <w:sz w:val="20"/>
                <w:szCs w:val="20"/>
                <w:lang w:val="tr-TR"/>
              </w:rPr>
              <w:t>4-</w:t>
            </w:r>
            <w:r w:rsidRPr="00E212B6">
              <w:rPr>
                <w:sz w:val="20"/>
                <w:szCs w:val="20"/>
                <w:lang w:val="tr-TR"/>
              </w:rPr>
              <w:tab/>
              <w:t>Ürün üretim hatalarına karşı 2(iki) yıl ücretsiz garanti altında olmalıdır.</w:t>
            </w:r>
          </w:p>
          <w:p w:rsidR="00E212B6" w:rsidRPr="00E212B6" w:rsidRDefault="00E212B6" w:rsidP="00E212B6">
            <w:pPr>
              <w:spacing w:before="0"/>
              <w:ind w:left="318" w:hanging="284"/>
              <w:rPr>
                <w:sz w:val="20"/>
                <w:szCs w:val="20"/>
                <w:lang w:val="tr-TR"/>
              </w:rPr>
            </w:pPr>
            <w:r w:rsidRPr="00E212B6">
              <w:rPr>
                <w:sz w:val="20"/>
                <w:szCs w:val="20"/>
                <w:lang w:val="tr-TR"/>
              </w:rPr>
              <w:t>5-</w:t>
            </w:r>
            <w:r w:rsidRPr="00E212B6">
              <w:rPr>
                <w:sz w:val="20"/>
                <w:szCs w:val="20"/>
                <w:lang w:val="tr-TR"/>
              </w:rPr>
              <w:tab/>
              <w:t>Üretici firmanın CE yeterlilik sertifikası olmalıdır.</w:t>
            </w:r>
          </w:p>
          <w:p w:rsidR="0075627D" w:rsidRPr="0075627D" w:rsidRDefault="00E212B6" w:rsidP="00E212B6">
            <w:pPr>
              <w:spacing w:before="0"/>
              <w:ind w:left="318" w:hanging="284"/>
              <w:rPr>
                <w:sz w:val="20"/>
                <w:szCs w:val="20"/>
                <w:lang w:val="tr-TR"/>
              </w:rPr>
            </w:pPr>
            <w:r w:rsidRPr="00E212B6">
              <w:rPr>
                <w:sz w:val="20"/>
                <w:szCs w:val="20"/>
                <w:lang w:val="tr-TR"/>
              </w:rPr>
              <w:t>6-</w:t>
            </w:r>
            <w:r w:rsidRPr="00E212B6">
              <w:rPr>
                <w:sz w:val="20"/>
                <w:szCs w:val="20"/>
                <w:lang w:val="tr-TR"/>
              </w:rPr>
              <w:tab/>
              <w:t>Ürün görseli aşağıda verilmiştir.</w:t>
            </w:r>
          </w:p>
        </w:tc>
        <w:tc>
          <w:tcPr>
            <w:tcW w:w="1070" w:type="dxa"/>
            <w:vAlign w:val="center"/>
          </w:tcPr>
          <w:p w:rsidR="0075627D" w:rsidRPr="00F74A5A" w:rsidRDefault="0097381C" w:rsidP="00E212B6">
            <w:pPr>
              <w:spacing w:before="0"/>
              <w:ind w:firstLine="0"/>
              <w:jc w:val="center"/>
              <w:rPr>
                <w:sz w:val="20"/>
                <w:szCs w:val="20"/>
                <w:lang w:val="tr-TR"/>
              </w:rPr>
            </w:pPr>
            <w:r>
              <w:rPr>
                <w:sz w:val="20"/>
                <w:szCs w:val="20"/>
                <w:lang w:val="tr-TR"/>
              </w:rPr>
              <w:t>10</w:t>
            </w:r>
          </w:p>
        </w:tc>
      </w:tr>
      <w:tr w:rsidR="00E212B6" w:rsidRPr="00F74A5A" w:rsidTr="00E212B6">
        <w:trPr>
          <w:cantSplit/>
        </w:trPr>
        <w:tc>
          <w:tcPr>
            <w:tcW w:w="709" w:type="dxa"/>
            <w:vAlign w:val="center"/>
          </w:tcPr>
          <w:p w:rsidR="00E212B6" w:rsidRPr="00E212B6" w:rsidRDefault="00E212B6" w:rsidP="00E212B6">
            <w:pPr>
              <w:spacing w:before="0"/>
              <w:ind w:firstLine="0"/>
              <w:jc w:val="center"/>
              <w:rPr>
                <w:b/>
                <w:sz w:val="20"/>
                <w:szCs w:val="20"/>
                <w:lang w:val="tr-TR"/>
              </w:rPr>
            </w:pPr>
            <w:r w:rsidRPr="00E212B6">
              <w:rPr>
                <w:b/>
                <w:sz w:val="20"/>
                <w:szCs w:val="20"/>
                <w:lang w:val="tr-TR"/>
              </w:rPr>
              <w:t>12</w:t>
            </w:r>
          </w:p>
        </w:tc>
        <w:tc>
          <w:tcPr>
            <w:tcW w:w="1559" w:type="dxa"/>
            <w:vAlign w:val="center"/>
          </w:tcPr>
          <w:p w:rsidR="00E212B6" w:rsidRPr="00E212B6" w:rsidRDefault="00E212B6" w:rsidP="00E212B6">
            <w:pPr>
              <w:spacing w:before="0"/>
              <w:ind w:firstLine="0"/>
              <w:jc w:val="left"/>
              <w:rPr>
                <w:rFonts w:eastAsia="Calibri" w:cs="Times New Roman"/>
                <w:b/>
                <w:sz w:val="20"/>
                <w:szCs w:val="20"/>
                <w:lang w:val="tr-TR" w:eastAsia="tr-TR" w:bidi="ar-SA"/>
              </w:rPr>
            </w:pPr>
            <w:r w:rsidRPr="00E212B6">
              <w:rPr>
                <w:rFonts w:eastAsia="Calibri" w:cs="Times New Roman"/>
                <w:b/>
                <w:sz w:val="20"/>
                <w:szCs w:val="20"/>
                <w:lang w:val="tr-TR" w:eastAsia="tr-TR" w:bidi="ar-SA"/>
              </w:rPr>
              <w:t>Meme Başı Daldırma Kabı</w:t>
            </w:r>
          </w:p>
        </w:tc>
        <w:tc>
          <w:tcPr>
            <w:tcW w:w="6238" w:type="dxa"/>
            <w:vAlign w:val="center"/>
          </w:tcPr>
          <w:p w:rsidR="00E212B6" w:rsidRPr="00E212B6" w:rsidRDefault="00E212B6" w:rsidP="00E212B6">
            <w:pPr>
              <w:spacing w:before="0"/>
              <w:ind w:left="318" w:hanging="284"/>
              <w:rPr>
                <w:sz w:val="20"/>
                <w:szCs w:val="20"/>
                <w:lang w:val="tr-TR"/>
              </w:rPr>
            </w:pPr>
            <w:r w:rsidRPr="00E212B6">
              <w:rPr>
                <w:sz w:val="20"/>
                <w:szCs w:val="20"/>
                <w:lang w:val="tr-TR"/>
              </w:rPr>
              <w:t>1-</w:t>
            </w:r>
            <w:r w:rsidRPr="00E212B6">
              <w:rPr>
                <w:sz w:val="20"/>
                <w:szCs w:val="20"/>
                <w:lang w:val="tr-TR"/>
              </w:rPr>
              <w:tab/>
              <w:t>Meme hastalıklarını engellemek için kullanılmalıdır.</w:t>
            </w:r>
          </w:p>
          <w:p w:rsidR="00E212B6" w:rsidRPr="00E212B6" w:rsidRDefault="00E212B6" w:rsidP="00E212B6">
            <w:pPr>
              <w:spacing w:before="0"/>
              <w:ind w:left="318" w:hanging="284"/>
              <w:rPr>
                <w:sz w:val="20"/>
                <w:szCs w:val="20"/>
                <w:lang w:val="tr-TR"/>
              </w:rPr>
            </w:pPr>
            <w:r w:rsidRPr="00E212B6">
              <w:rPr>
                <w:sz w:val="20"/>
                <w:szCs w:val="20"/>
                <w:lang w:val="tr-TR"/>
              </w:rPr>
              <w:t>2-</w:t>
            </w:r>
            <w:r w:rsidRPr="00E212B6">
              <w:rPr>
                <w:sz w:val="20"/>
                <w:szCs w:val="20"/>
                <w:lang w:val="tr-TR"/>
              </w:rPr>
              <w:tab/>
              <w:t xml:space="preserve">Koruyucu solüsyonu meme başına daldırmak için kullanılmalıdır. </w:t>
            </w:r>
          </w:p>
          <w:p w:rsidR="00E212B6" w:rsidRPr="00E212B6" w:rsidRDefault="00E212B6" w:rsidP="00E212B6">
            <w:pPr>
              <w:spacing w:before="0"/>
              <w:ind w:left="318" w:hanging="284"/>
              <w:rPr>
                <w:sz w:val="20"/>
                <w:szCs w:val="20"/>
                <w:lang w:val="tr-TR"/>
              </w:rPr>
            </w:pPr>
            <w:r w:rsidRPr="00E212B6">
              <w:rPr>
                <w:sz w:val="20"/>
                <w:szCs w:val="20"/>
                <w:lang w:val="tr-TR"/>
              </w:rPr>
              <w:t>3-</w:t>
            </w:r>
            <w:r w:rsidRPr="00E212B6">
              <w:rPr>
                <w:sz w:val="20"/>
                <w:szCs w:val="20"/>
                <w:lang w:val="tr-TR"/>
              </w:rPr>
              <w:tab/>
              <w:t>Üretim hatalarına karşı ürün en az 2(iki) yıl ücretsiz garanti altında olmalıdır.</w:t>
            </w:r>
          </w:p>
          <w:p w:rsidR="00E212B6" w:rsidRPr="00E212B6" w:rsidRDefault="00E212B6" w:rsidP="00E212B6">
            <w:pPr>
              <w:spacing w:before="0"/>
              <w:ind w:left="318" w:hanging="284"/>
              <w:rPr>
                <w:sz w:val="20"/>
                <w:szCs w:val="20"/>
                <w:lang w:val="tr-TR"/>
              </w:rPr>
            </w:pPr>
            <w:r w:rsidRPr="00E212B6">
              <w:rPr>
                <w:sz w:val="20"/>
                <w:szCs w:val="20"/>
                <w:lang w:val="tr-TR"/>
              </w:rPr>
              <w:t>4-</w:t>
            </w:r>
            <w:r w:rsidRPr="00E212B6">
              <w:rPr>
                <w:sz w:val="20"/>
                <w:szCs w:val="20"/>
                <w:lang w:val="tr-TR"/>
              </w:rPr>
              <w:tab/>
              <w:t>Üreticinin CE belgesi olmalıdır.</w:t>
            </w:r>
          </w:p>
        </w:tc>
        <w:tc>
          <w:tcPr>
            <w:tcW w:w="1070" w:type="dxa"/>
            <w:vAlign w:val="center"/>
          </w:tcPr>
          <w:p w:rsidR="00E212B6" w:rsidRPr="00F74A5A" w:rsidRDefault="00E212B6" w:rsidP="00E212B6">
            <w:pPr>
              <w:spacing w:before="0"/>
              <w:ind w:firstLine="0"/>
              <w:jc w:val="center"/>
              <w:rPr>
                <w:sz w:val="20"/>
                <w:szCs w:val="20"/>
                <w:lang w:val="tr-TR"/>
              </w:rPr>
            </w:pPr>
            <w:r>
              <w:rPr>
                <w:sz w:val="20"/>
                <w:szCs w:val="20"/>
                <w:lang w:val="tr-TR"/>
              </w:rPr>
              <w:t>20</w:t>
            </w:r>
          </w:p>
        </w:tc>
      </w:tr>
      <w:tr w:rsidR="00E212B6" w:rsidRPr="00F74A5A" w:rsidTr="00E212B6">
        <w:trPr>
          <w:cantSplit/>
        </w:trPr>
        <w:tc>
          <w:tcPr>
            <w:tcW w:w="709" w:type="dxa"/>
            <w:vAlign w:val="center"/>
          </w:tcPr>
          <w:p w:rsidR="00E212B6" w:rsidRPr="00E212B6" w:rsidRDefault="00E212B6" w:rsidP="00E212B6">
            <w:pPr>
              <w:spacing w:before="0"/>
              <w:ind w:firstLine="0"/>
              <w:jc w:val="center"/>
              <w:rPr>
                <w:b/>
                <w:sz w:val="20"/>
                <w:szCs w:val="20"/>
                <w:lang w:val="tr-TR"/>
              </w:rPr>
            </w:pPr>
            <w:r>
              <w:rPr>
                <w:b/>
                <w:sz w:val="20"/>
                <w:szCs w:val="20"/>
                <w:lang w:val="tr-TR"/>
              </w:rPr>
              <w:lastRenderedPageBreak/>
              <w:t>13</w:t>
            </w:r>
          </w:p>
        </w:tc>
        <w:tc>
          <w:tcPr>
            <w:tcW w:w="1559" w:type="dxa"/>
            <w:vAlign w:val="center"/>
          </w:tcPr>
          <w:p w:rsidR="00E212B6" w:rsidRPr="00E212B6" w:rsidRDefault="00E212B6" w:rsidP="00E212B6">
            <w:pPr>
              <w:spacing w:before="0"/>
              <w:ind w:firstLine="0"/>
              <w:jc w:val="left"/>
              <w:rPr>
                <w:rFonts w:eastAsia="Calibri" w:cs="Times New Roman"/>
                <w:b/>
                <w:sz w:val="20"/>
                <w:szCs w:val="20"/>
                <w:lang w:val="tr-TR" w:eastAsia="tr-TR" w:bidi="ar-SA"/>
              </w:rPr>
            </w:pPr>
            <w:r w:rsidRPr="00E212B6">
              <w:rPr>
                <w:rFonts w:eastAsia="Calibri" w:cs="Times New Roman"/>
                <w:b/>
                <w:szCs w:val="24"/>
                <w:lang w:val="tr-TR" w:eastAsia="tr-TR" w:bidi="ar-SA"/>
              </w:rPr>
              <w:t>Süt Numune Kabı</w:t>
            </w:r>
          </w:p>
        </w:tc>
        <w:tc>
          <w:tcPr>
            <w:tcW w:w="6238" w:type="dxa"/>
            <w:vAlign w:val="center"/>
          </w:tcPr>
          <w:p w:rsidR="00E212B6" w:rsidRPr="00E212B6" w:rsidRDefault="00E212B6" w:rsidP="00E212B6">
            <w:pPr>
              <w:spacing w:before="0"/>
              <w:ind w:left="318" w:hanging="284"/>
              <w:rPr>
                <w:sz w:val="20"/>
                <w:szCs w:val="20"/>
                <w:lang w:val="tr-TR"/>
              </w:rPr>
            </w:pPr>
            <w:r w:rsidRPr="00E212B6">
              <w:rPr>
                <w:sz w:val="20"/>
                <w:szCs w:val="20"/>
                <w:lang w:val="tr-TR"/>
              </w:rPr>
              <w:t>1-</w:t>
            </w:r>
            <w:r w:rsidRPr="00E212B6">
              <w:rPr>
                <w:sz w:val="20"/>
                <w:szCs w:val="20"/>
                <w:lang w:val="tr-TR"/>
              </w:rPr>
              <w:tab/>
              <w:t>Süt analiz cihazında kullanılmak üzere uygun numune kabı verilecektir.</w:t>
            </w:r>
          </w:p>
          <w:p w:rsidR="00E212B6" w:rsidRPr="00E212B6" w:rsidRDefault="00E212B6" w:rsidP="00E212B6">
            <w:pPr>
              <w:spacing w:before="0"/>
              <w:ind w:left="318" w:hanging="284"/>
              <w:rPr>
                <w:sz w:val="20"/>
                <w:szCs w:val="20"/>
                <w:lang w:val="tr-TR"/>
              </w:rPr>
            </w:pPr>
            <w:r w:rsidRPr="00E212B6">
              <w:rPr>
                <w:sz w:val="20"/>
                <w:szCs w:val="20"/>
                <w:lang w:val="tr-TR"/>
              </w:rPr>
              <w:t>2-</w:t>
            </w:r>
            <w:r w:rsidRPr="00E212B6">
              <w:rPr>
                <w:sz w:val="20"/>
                <w:szCs w:val="20"/>
                <w:lang w:val="tr-TR"/>
              </w:rPr>
              <w:tab/>
              <w:t>Üretim hatalarına karşı en az 2(iki) yıl garanti altında olmalıdır.</w:t>
            </w:r>
          </w:p>
          <w:p w:rsidR="00E212B6" w:rsidRPr="00E212B6" w:rsidRDefault="00E212B6" w:rsidP="00E212B6">
            <w:pPr>
              <w:spacing w:before="0"/>
              <w:ind w:left="318" w:hanging="284"/>
              <w:rPr>
                <w:sz w:val="20"/>
                <w:szCs w:val="20"/>
                <w:lang w:val="tr-TR"/>
              </w:rPr>
            </w:pPr>
            <w:r w:rsidRPr="00E212B6">
              <w:rPr>
                <w:sz w:val="20"/>
                <w:szCs w:val="20"/>
                <w:lang w:val="tr-TR"/>
              </w:rPr>
              <w:t>3-</w:t>
            </w:r>
            <w:r w:rsidRPr="00E212B6">
              <w:rPr>
                <w:sz w:val="20"/>
                <w:szCs w:val="20"/>
                <w:lang w:val="tr-TR"/>
              </w:rPr>
              <w:tab/>
              <w:t>Üretici firmanın CE belgesi olmalıdır.</w:t>
            </w:r>
          </w:p>
        </w:tc>
        <w:tc>
          <w:tcPr>
            <w:tcW w:w="1070" w:type="dxa"/>
            <w:vAlign w:val="center"/>
          </w:tcPr>
          <w:p w:rsidR="00E212B6" w:rsidRPr="00F74A5A" w:rsidRDefault="0097381C" w:rsidP="00E212B6">
            <w:pPr>
              <w:spacing w:before="0"/>
              <w:ind w:firstLine="0"/>
              <w:jc w:val="center"/>
              <w:rPr>
                <w:sz w:val="20"/>
                <w:szCs w:val="20"/>
                <w:lang w:val="tr-TR"/>
              </w:rPr>
            </w:pPr>
            <w:r>
              <w:rPr>
                <w:sz w:val="20"/>
                <w:szCs w:val="20"/>
                <w:lang w:val="tr-TR"/>
              </w:rPr>
              <w:t>30</w:t>
            </w:r>
          </w:p>
        </w:tc>
      </w:tr>
      <w:tr w:rsidR="00E212B6" w:rsidRPr="00F74A5A" w:rsidTr="00E212B6">
        <w:trPr>
          <w:cantSplit/>
        </w:trPr>
        <w:tc>
          <w:tcPr>
            <w:tcW w:w="709" w:type="dxa"/>
            <w:vAlign w:val="center"/>
          </w:tcPr>
          <w:p w:rsidR="00E212B6" w:rsidRPr="00E212B6" w:rsidRDefault="00E212B6" w:rsidP="00E212B6">
            <w:pPr>
              <w:spacing w:before="0"/>
              <w:ind w:firstLine="0"/>
              <w:jc w:val="center"/>
              <w:rPr>
                <w:b/>
                <w:sz w:val="20"/>
                <w:szCs w:val="20"/>
                <w:lang w:val="tr-TR"/>
              </w:rPr>
            </w:pPr>
            <w:r>
              <w:rPr>
                <w:b/>
                <w:sz w:val="20"/>
                <w:szCs w:val="20"/>
                <w:lang w:val="tr-TR"/>
              </w:rPr>
              <w:t>14</w:t>
            </w:r>
          </w:p>
        </w:tc>
        <w:tc>
          <w:tcPr>
            <w:tcW w:w="1559" w:type="dxa"/>
            <w:vAlign w:val="center"/>
          </w:tcPr>
          <w:p w:rsidR="00E212B6" w:rsidRPr="00E212B6" w:rsidRDefault="00E212B6" w:rsidP="00E212B6">
            <w:pPr>
              <w:spacing w:before="0"/>
              <w:ind w:firstLine="0"/>
              <w:jc w:val="left"/>
              <w:rPr>
                <w:rFonts w:eastAsia="Calibri" w:cs="Times New Roman"/>
                <w:b/>
                <w:sz w:val="20"/>
                <w:szCs w:val="20"/>
                <w:lang w:val="tr-TR" w:eastAsia="tr-TR" w:bidi="ar-SA"/>
              </w:rPr>
            </w:pPr>
            <w:r w:rsidRPr="00E212B6">
              <w:rPr>
                <w:rFonts w:eastAsia="Calibri" w:cs="Times New Roman"/>
                <w:b/>
                <w:szCs w:val="24"/>
                <w:lang w:val="tr-TR" w:eastAsia="tr-TR" w:bidi="ar-SA"/>
              </w:rPr>
              <w:t>Süt Antibiyotik Analiz Kiti</w:t>
            </w:r>
          </w:p>
        </w:tc>
        <w:tc>
          <w:tcPr>
            <w:tcW w:w="6238" w:type="dxa"/>
            <w:vAlign w:val="center"/>
          </w:tcPr>
          <w:p w:rsidR="00E212B6" w:rsidRPr="00E212B6" w:rsidRDefault="00E212B6" w:rsidP="00E212B6">
            <w:pPr>
              <w:spacing w:before="0"/>
              <w:ind w:left="318" w:hanging="284"/>
              <w:rPr>
                <w:sz w:val="20"/>
                <w:szCs w:val="20"/>
                <w:lang w:val="tr-TR"/>
              </w:rPr>
            </w:pPr>
            <w:r w:rsidRPr="00E212B6">
              <w:rPr>
                <w:sz w:val="20"/>
                <w:szCs w:val="20"/>
                <w:lang w:val="tr-TR"/>
              </w:rPr>
              <w:t>1.</w:t>
            </w:r>
            <w:r w:rsidRPr="00E212B6">
              <w:rPr>
                <w:sz w:val="20"/>
                <w:szCs w:val="20"/>
                <w:lang w:val="tr-TR"/>
              </w:rPr>
              <w:tab/>
              <w:t xml:space="preserve">Çiğ süt, süt tozu ve işlenmiş sütte β-laktam ve Tetrasiklin grubu antibiyotiklerin yarı-kantitatif tespitinde kullanılan kolloidal altın immünokromatografisi prensibi ile çalışan test olmalıdır. </w:t>
            </w:r>
          </w:p>
          <w:p w:rsidR="00E212B6" w:rsidRPr="00E212B6" w:rsidRDefault="00E212B6" w:rsidP="00E212B6">
            <w:pPr>
              <w:spacing w:before="0"/>
              <w:ind w:left="318" w:hanging="284"/>
              <w:rPr>
                <w:sz w:val="20"/>
                <w:szCs w:val="20"/>
                <w:lang w:val="tr-TR"/>
              </w:rPr>
            </w:pPr>
            <w:r w:rsidRPr="00E212B6">
              <w:rPr>
                <w:sz w:val="20"/>
                <w:szCs w:val="20"/>
                <w:lang w:val="tr-TR"/>
              </w:rPr>
              <w:t>4-</w:t>
            </w:r>
            <w:r w:rsidRPr="00E212B6">
              <w:rPr>
                <w:sz w:val="20"/>
                <w:szCs w:val="20"/>
                <w:lang w:val="tr-TR"/>
              </w:rPr>
              <w:tab/>
              <w:t>Test kiti reaktif içeren kuyucuklar ve migrasyonun gerçekleştiği test şeritleri olarak iki kısımdan oluşmalıdır.</w:t>
            </w:r>
          </w:p>
          <w:p w:rsidR="00E212B6" w:rsidRPr="00E212B6" w:rsidRDefault="00E212B6" w:rsidP="00E212B6">
            <w:pPr>
              <w:spacing w:before="0"/>
              <w:ind w:left="318" w:hanging="284"/>
              <w:rPr>
                <w:sz w:val="20"/>
                <w:szCs w:val="20"/>
                <w:lang w:val="tr-TR"/>
              </w:rPr>
            </w:pPr>
            <w:r w:rsidRPr="00E212B6">
              <w:rPr>
                <w:sz w:val="20"/>
                <w:szCs w:val="20"/>
                <w:lang w:val="tr-TR"/>
              </w:rPr>
              <w:t>5-</w:t>
            </w:r>
            <w:r w:rsidRPr="00E212B6">
              <w:rPr>
                <w:sz w:val="20"/>
                <w:szCs w:val="20"/>
                <w:lang w:val="tr-TR"/>
              </w:rPr>
              <w:tab/>
              <w:t>Kutu içeriğinde 96 test için kuyucuk ve test çubuğu olmalıdır.</w:t>
            </w:r>
          </w:p>
          <w:p w:rsidR="00E212B6" w:rsidRPr="00E212B6" w:rsidRDefault="00E212B6" w:rsidP="00E212B6">
            <w:pPr>
              <w:spacing w:before="0"/>
              <w:ind w:left="318" w:hanging="284"/>
              <w:rPr>
                <w:sz w:val="20"/>
                <w:szCs w:val="20"/>
                <w:lang w:val="tr-TR"/>
              </w:rPr>
            </w:pPr>
            <w:r w:rsidRPr="00E212B6">
              <w:rPr>
                <w:sz w:val="20"/>
                <w:szCs w:val="20"/>
                <w:lang w:val="tr-TR"/>
              </w:rPr>
              <w:t>6-</w:t>
            </w:r>
            <w:r w:rsidRPr="00E212B6">
              <w:rPr>
                <w:sz w:val="20"/>
                <w:szCs w:val="20"/>
                <w:lang w:val="tr-TR"/>
              </w:rPr>
              <w:tab/>
              <w:t>Test limitleri aşağıdaki gibi olmalıdır.</w:t>
            </w:r>
          </w:p>
        </w:tc>
        <w:tc>
          <w:tcPr>
            <w:tcW w:w="1070" w:type="dxa"/>
            <w:vAlign w:val="center"/>
          </w:tcPr>
          <w:p w:rsidR="00E212B6" w:rsidRPr="00F74A5A" w:rsidRDefault="0097381C" w:rsidP="00E212B6">
            <w:pPr>
              <w:spacing w:before="0"/>
              <w:ind w:firstLine="0"/>
              <w:jc w:val="center"/>
              <w:rPr>
                <w:sz w:val="20"/>
                <w:szCs w:val="20"/>
                <w:lang w:val="tr-TR"/>
              </w:rPr>
            </w:pPr>
            <w:r>
              <w:rPr>
                <w:sz w:val="20"/>
                <w:szCs w:val="20"/>
                <w:lang w:val="tr-TR"/>
              </w:rPr>
              <w:t>1</w:t>
            </w:r>
          </w:p>
        </w:tc>
      </w:tr>
      <w:tr w:rsidR="0097381C" w:rsidRPr="00F74A5A" w:rsidTr="00E212B6">
        <w:trPr>
          <w:cantSplit/>
        </w:trPr>
        <w:tc>
          <w:tcPr>
            <w:tcW w:w="709" w:type="dxa"/>
            <w:vAlign w:val="center"/>
          </w:tcPr>
          <w:p w:rsidR="0097381C" w:rsidRDefault="0097381C" w:rsidP="00E212B6">
            <w:pPr>
              <w:spacing w:before="0"/>
              <w:ind w:firstLine="0"/>
              <w:jc w:val="center"/>
              <w:rPr>
                <w:b/>
                <w:sz w:val="20"/>
                <w:szCs w:val="20"/>
                <w:lang w:val="tr-TR"/>
              </w:rPr>
            </w:pPr>
            <w:r>
              <w:rPr>
                <w:b/>
                <w:sz w:val="20"/>
                <w:szCs w:val="20"/>
                <w:lang w:val="tr-TR"/>
              </w:rPr>
              <w:t>15</w:t>
            </w:r>
          </w:p>
        </w:tc>
        <w:tc>
          <w:tcPr>
            <w:tcW w:w="1559" w:type="dxa"/>
            <w:vAlign w:val="center"/>
          </w:tcPr>
          <w:p w:rsidR="0097381C" w:rsidRPr="0097381C" w:rsidRDefault="0097381C" w:rsidP="00E212B6">
            <w:pPr>
              <w:spacing w:before="0"/>
              <w:ind w:firstLine="0"/>
              <w:jc w:val="left"/>
              <w:rPr>
                <w:rFonts w:eastAsia="Calibri" w:cs="Times New Roman"/>
                <w:b/>
                <w:sz w:val="20"/>
                <w:szCs w:val="20"/>
                <w:lang w:val="tr-TR" w:eastAsia="tr-TR" w:bidi="ar-SA"/>
              </w:rPr>
            </w:pPr>
            <w:r w:rsidRPr="0097381C">
              <w:rPr>
                <w:rFonts w:eastAsia="Calibri" w:cs="Times New Roman"/>
                <w:b/>
                <w:sz w:val="20"/>
                <w:szCs w:val="20"/>
                <w:lang w:val="tr-TR" w:eastAsia="tr-TR" w:bidi="ar-SA"/>
              </w:rPr>
              <w:t>CMT Test sıvısı</w:t>
            </w:r>
          </w:p>
        </w:tc>
        <w:tc>
          <w:tcPr>
            <w:tcW w:w="6238" w:type="dxa"/>
            <w:vAlign w:val="center"/>
          </w:tcPr>
          <w:p w:rsidR="0097381C" w:rsidRPr="00E212B6" w:rsidRDefault="0097381C" w:rsidP="00E212B6">
            <w:pPr>
              <w:spacing w:before="0"/>
              <w:ind w:left="318" w:hanging="284"/>
              <w:rPr>
                <w:sz w:val="20"/>
                <w:szCs w:val="20"/>
                <w:lang w:val="tr-TR"/>
              </w:rPr>
            </w:pPr>
          </w:p>
        </w:tc>
        <w:tc>
          <w:tcPr>
            <w:tcW w:w="1070" w:type="dxa"/>
            <w:vAlign w:val="center"/>
          </w:tcPr>
          <w:p w:rsidR="0097381C" w:rsidRDefault="0097381C" w:rsidP="00E212B6">
            <w:pPr>
              <w:spacing w:before="0"/>
              <w:ind w:firstLine="0"/>
              <w:jc w:val="center"/>
              <w:rPr>
                <w:sz w:val="20"/>
                <w:szCs w:val="20"/>
                <w:lang w:val="tr-TR"/>
              </w:rPr>
            </w:pPr>
            <w:r>
              <w:rPr>
                <w:sz w:val="20"/>
                <w:szCs w:val="20"/>
                <w:lang w:val="tr-TR"/>
              </w:rPr>
              <w:t>20</w:t>
            </w:r>
          </w:p>
        </w:tc>
      </w:tr>
      <w:tr w:rsidR="0097381C" w:rsidRPr="00F74A5A" w:rsidTr="00E212B6">
        <w:trPr>
          <w:cantSplit/>
        </w:trPr>
        <w:tc>
          <w:tcPr>
            <w:tcW w:w="709" w:type="dxa"/>
            <w:vAlign w:val="center"/>
          </w:tcPr>
          <w:p w:rsidR="0097381C" w:rsidRDefault="0097381C" w:rsidP="00E212B6">
            <w:pPr>
              <w:spacing w:before="0"/>
              <w:ind w:firstLine="0"/>
              <w:jc w:val="center"/>
              <w:rPr>
                <w:b/>
                <w:sz w:val="20"/>
                <w:szCs w:val="20"/>
                <w:lang w:val="tr-TR"/>
              </w:rPr>
            </w:pPr>
            <w:r>
              <w:rPr>
                <w:b/>
                <w:sz w:val="20"/>
                <w:szCs w:val="20"/>
                <w:lang w:val="tr-TR"/>
              </w:rPr>
              <w:t>16</w:t>
            </w:r>
          </w:p>
        </w:tc>
        <w:tc>
          <w:tcPr>
            <w:tcW w:w="1559" w:type="dxa"/>
            <w:vAlign w:val="center"/>
          </w:tcPr>
          <w:p w:rsidR="0097381C" w:rsidRPr="0097381C" w:rsidRDefault="0097381C" w:rsidP="00E212B6">
            <w:pPr>
              <w:spacing w:before="0"/>
              <w:ind w:firstLine="0"/>
              <w:jc w:val="left"/>
              <w:rPr>
                <w:rFonts w:eastAsia="Calibri" w:cs="Times New Roman"/>
                <w:b/>
                <w:sz w:val="20"/>
                <w:szCs w:val="20"/>
                <w:lang w:val="tr-TR" w:eastAsia="tr-TR" w:bidi="ar-SA"/>
              </w:rPr>
            </w:pPr>
            <w:r w:rsidRPr="0097381C">
              <w:rPr>
                <w:rFonts w:eastAsia="Calibri" w:cs="Times New Roman"/>
                <w:b/>
                <w:sz w:val="20"/>
                <w:szCs w:val="20"/>
                <w:lang w:val="tr-TR" w:eastAsia="tr-TR" w:bidi="ar-SA"/>
              </w:rPr>
              <w:t xml:space="preserve">Soğuk Zincir Taşıma Kutusu </w:t>
            </w:r>
          </w:p>
        </w:tc>
        <w:tc>
          <w:tcPr>
            <w:tcW w:w="6238" w:type="dxa"/>
            <w:vAlign w:val="center"/>
          </w:tcPr>
          <w:p w:rsidR="0097381C" w:rsidRPr="00E212B6" w:rsidRDefault="0097381C" w:rsidP="00E212B6">
            <w:pPr>
              <w:spacing w:before="0"/>
              <w:ind w:left="318" w:hanging="284"/>
              <w:rPr>
                <w:sz w:val="20"/>
                <w:szCs w:val="20"/>
                <w:lang w:val="tr-TR"/>
              </w:rPr>
            </w:pPr>
            <w:r>
              <w:rPr>
                <w:sz w:val="20"/>
                <w:szCs w:val="20"/>
                <w:lang w:val="tr-TR"/>
              </w:rPr>
              <w:t>köpük -50 gözlü ve buz akülü</w:t>
            </w:r>
          </w:p>
        </w:tc>
        <w:tc>
          <w:tcPr>
            <w:tcW w:w="1070" w:type="dxa"/>
            <w:vAlign w:val="center"/>
          </w:tcPr>
          <w:p w:rsidR="0097381C" w:rsidRDefault="0097381C" w:rsidP="00E212B6">
            <w:pPr>
              <w:spacing w:before="0"/>
              <w:ind w:firstLine="0"/>
              <w:jc w:val="center"/>
              <w:rPr>
                <w:sz w:val="20"/>
                <w:szCs w:val="20"/>
                <w:lang w:val="tr-TR"/>
              </w:rPr>
            </w:pPr>
            <w:r>
              <w:rPr>
                <w:sz w:val="20"/>
                <w:szCs w:val="20"/>
                <w:lang w:val="tr-TR"/>
              </w:rPr>
              <w:t>1000</w:t>
            </w:r>
          </w:p>
        </w:tc>
      </w:tr>
    </w:tbl>
    <w:p w:rsidR="00DA262E" w:rsidRPr="00C36C6F" w:rsidRDefault="00DA262E" w:rsidP="006B75AE">
      <w:pPr>
        <w:spacing w:after="120"/>
        <w:rPr>
          <w:sz w:val="20"/>
          <w:szCs w:val="20"/>
          <w:lang w:val="tr-TR"/>
        </w:rPr>
      </w:pPr>
    </w:p>
    <w:p w:rsidR="00B74144" w:rsidRPr="00C36C6F" w:rsidRDefault="00B74144" w:rsidP="0071720A">
      <w:pPr>
        <w:spacing w:after="120"/>
        <w:ind w:firstLine="0"/>
        <w:rPr>
          <w:sz w:val="20"/>
          <w:szCs w:val="20"/>
          <w:lang w:val="tr-TR"/>
        </w:rPr>
      </w:pPr>
      <w:r w:rsidRPr="00C36C6F">
        <w:rPr>
          <w:sz w:val="20"/>
          <w:szCs w:val="20"/>
          <w:lang w:val="tr-TR"/>
        </w:rPr>
        <w:t>3. Alet, aksesuar ve gerekli diğer kalemler</w:t>
      </w:r>
    </w:p>
    <w:p w:rsidR="008663D4" w:rsidRPr="00C36C6F" w:rsidRDefault="00B74144" w:rsidP="0071720A">
      <w:pPr>
        <w:spacing w:after="120"/>
        <w:ind w:firstLine="0"/>
        <w:rPr>
          <w:sz w:val="20"/>
          <w:szCs w:val="20"/>
          <w:lang w:val="tr-TR"/>
        </w:rPr>
      </w:pPr>
      <w:r w:rsidRPr="00C36C6F">
        <w:rPr>
          <w:sz w:val="20"/>
          <w:szCs w:val="20"/>
          <w:lang w:val="tr-TR"/>
        </w:rPr>
        <w:t xml:space="preserve">4. </w:t>
      </w:r>
      <w:r w:rsidR="008663D4" w:rsidRPr="00C36C6F">
        <w:rPr>
          <w:sz w:val="20"/>
          <w:szCs w:val="20"/>
          <w:lang w:val="tr-TR"/>
        </w:rPr>
        <w:t>Garanti Koşulları</w:t>
      </w:r>
    </w:p>
    <w:p w:rsidR="008663D4" w:rsidRPr="00C36C6F" w:rsidRDefault="008663D4" w:rsidP="0071720A">
      <w:pPr>
        <w:spacing w:after="120"/>
        <w:ind w:firstLine="0"/>
        <w:rPr>
          <w:sz w:val="20"/>
          <w:szCs w:val="20"/>
          <w:lang w:val="tr-TR"/>
        </w:rPr>
      </w:pPr>
      <w:r w:rsidRPr="00C36C6F">
        <w:rPr>
          <w:sz w:val="20"/>
          <w:szCs w:val="20"/>
          <w:lang w:val="tr-TR"/>
        </w:rPr>
        <w:t>3. Montaj ve Bakım-Onarım Hizmetleri</w:t>
      </w:r>
    </w:p>
    <w:p w:rsidR="00B74144" w:rsidRPr="00C36C6F" w:rsidRDefault="00B74144" w:rsidP="0071720A">
      <w:pPr>
        <w:spacing w:after="120"/>
        <w:ind w:firstLine="0"/>
        <w:rPr>
          <w:sz w:val="20"/>
          <w:szCs w:val="20"/>
          <w:lang w:val="tr-TR"/>
        </w:rPr>
      </w:pPr>
      <w:r w:rsidRPr="00C36C6F">
        <w:rPr>
          <w:sz w:val="20"/>
          <w:szCs w:val="20"/>
          <w:lang w:val="tr-TR"/>
        </w:rPr>
        <w:t>4. Gerekli Yedek Parçalar</w:t>
      </w:r>
    </w:p>
    <w:p w:rsidR="00B74144" w:rsidRPr="00C36C6F" w:rsidRDefault="00B74144" w:rsidP="0071720A">
      <w:pPr>
        <w:spacing w:after="120"/>
        <w:ind w:firstLine="0"/>
        <w:rPr>
          <w:sz w:val="20"/>
          <w:szCs w:val="20"/>
          <w:lang w:val="tr-TR"/>
        </w:rPr>
      </w:pPr>
      <w:r w:rsidRPr="00C36C6F">
        <w:rPr>
          <w:sz w:val="20"/>
          <w:szCs w:val="20"/>
          <w:lang w:val="tr-TR"/>
        </w:rPr>
        <w:t>5. Kullanım Kılavuzu</w:t>
      </w:r>
    </w:p>
    <w:p w:rsidR="008663D4" w:rsidRDefault="00B74144" w:rsidP="0071720A">
      <w:pPr>
        <w:spacing w:after="120"/>
        <w:ind w:firstLine="0"/>
        <w:rPr>
          <w:sz w:val="20"/>
          <w:szCs w:val="20"/>
          <w:lang w:val="tr-TR"/>
        </w:rPr>
      </w:pPr>
      <w:r w:rsidRPr="00C36C6F">
        <w:rPr>
          <w:sz w:val="20"/>
          <w:szCs w:val="20"/>
          <w:lang w:val="tr-TR"/>
        </w:rPr>
        <w:t>6.</w:t>
      </w:r>
      <w:r w:rsidR="008663D4" w:rsidRPr="00C36C6F">
        <w:rPr>
          <w:sz w:val="20"/>
          <w:szCs w:val="20"/>
          <w:lang w:val="tr-TR"/>
        </w:rPr>
        <w:t xml:space="preserve"> </w:t>
      </w:r>
      <w:r w:rsidR="00DA262E" w:rsidRPr="00C36C6F">
        <w:rPr>
          <w:sz w:val="20"/>
          <w:szCs w:val="20"/>
          <w:lang w:val="tr-TR"/>
        </w:rPr>
        <w:t>Diğer Hususlar</w:t>
      </w:r>
    </w:p>
    <w:p w:rsidR="004B5099" w:rsidRPr="00C36C6F" w:rsidRDefault="008C28EA" w:rsidP="0071720A">
      <w:pPr>
        <w:spacing w:after="120"/>
        <w:ind w:firstLine="0"/>
        <w:rPr>
          <w:sz w:val="20"/>
          <w:szCs w:val="20"/>
          <w:lang w:val="tr-TR"/>
        </w:rPr>
      </w:pPr>
      <w:r>
        <w:rPr>
          <w:sz w:val="20"/>
          <w:szCs w:val="20"/>
          <w:lang w:val="tr-TR"/>
        </w:rPr>
        <w:t>Laboratuvarı</w:t>
      </w:r>
      <w:r w:rsidR="004B5099">
        <w:rPr>
          <w:sz w:val="20"/>
          <w:szCs w:val="20"/>
          <w:lang w:val="tr-TR"/>
        </w:rPr>
        <w:t xml:space="preserve"> kuran yüklenici tarafından 2(iki) gün eğitim verilecektir.</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9400CE" w:rsidRPr="00051297" w:rsidRDefault="002D6E7D" w:rsidP="00D60E8D">
      <w:pPr>
        <w:ind w:firstLine="0"/>
        <w:jc w:val="center"/>
        <w:rPr>
          <w:sz w:val="20"/>
          <w:szCs w:val="20"/>
          <w:lang w:val="tr-TR"/>
        </w:rPr>
      </w:pPr>
      <w:r w:rsidRPr="00051297">
        <w:rPr>
          <w:b/>
          <w:lang w:val="tr-TR"/>
        </w:rPr>
        <w:br w:type="page"/>
      </w:r>
      <w:r w:rsidR="00D60E8D" w:rsidRPr="00051297">
        <w:rPr>
          <w:sz w:val="20"/>
          <w:szCs w:val="20"/>
          <w:lang w:val="tr-TR"/>
        </w:rPr>
        <w:lastRenderedPageBreak/>
        <w:t xml:space="preserve"> </w:t>
      </w:r>
    </w:p>
    <w:p w:rsidR="009400CE" w:rsidRPr="00051297" w:rsidRDefault="009400CE" w:rsidP="009400CE">
      <w:pPr>
        <w:rPr>
          <w:b/>
          <w:sz w:val="20"/>
          <w:szCs w:val="20"/>
          <w:lang w:val="tr-TR"/>
        </w:rPr>
      </w:pPr>
      <w:r w:rsidRPr="00051297">
        <w:rPr>
          <w:sz w:val="20"/>
          <w:szCs w:val="20"/>
          <w:lang w:val="tr-TR"/>
        </w:rPr>
        <w:t xml:space="preserve">    </w:t>
      </w:r>
    </w:p>
    <w:p w:rsidR="009400CE" w:rsidRPr="00051297" w:rsidRDefault="009400CE" w:rsidP="009400CE">
      <w:pPr>
        <w:rPr>
          <w:b/>
          <w:sz w:val="20"/>
          <w:szCs w:val="20"/>
          <w:lang w:val="tr-TR"/>
        </w:rPr>
      </w:pPr>
    </w:p>
    <w:p w:rsidR="009400CE" w:rsidRPr="00051297" w:rsidRDefault="009400CE" w:rsidP="009400CE">
      <w:pPr>
        <w:rPr>
          <w:b/>
          <w:position w:val="-2"/>
          <w:sz w:val="20"/>
          <w:szCs w:val="20"/>
          <w:lang w:val="tr-TR"/>
        </w:rPr>
      </w:pPr>
    </w:p>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CE1072" w:rsidP="00FC1E4A">
      <w:pPr>
        <w:pStyle w:val="Balk6"/>
        <w:ind w:firstLine="0"/>
        <w:jc w:val="center"/>
        <w:rPr>
          <w:lang w:val="tr-TR"/>
        </w:rPr>
      </w:pPr>
      <w:bookmarkStart w:id="21" w:name="_Söz.Ek-3:_Teknik_Teklif"/>
      <w:bookmarkStart w:id="22" w:name="_Toc233021556"/>
      <w:bookmarkEnd w:id="21"/>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22"/>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75362B" w:rsidRPr="00051297" w:rsidRDefault="002D6E7D" w:rsidP="00D60E8D">
      <w:pPr>
        <w:overflowPunct w:val="0"/>
        <w:autoSpaceDE w:val="0"/>
        <w:autoSpaceDN w:val="0"/>
        <w:adjustRightInd w:val="0"/>
        <w:spacing w:after="120"/>
        <w:ind w:firstLine="0"/>
        <w:jc w:val="center"/>
        <w:textAlignment w:val="baseline"/>
        <w:rPr>
          <w:sz w:val="20"/>
          <w:szCs w:val="20"/>
          <w:lang w:val="tr-TR"/>
        </w:rPr>
      </w:pPr>
      <w:bookmarkStart w:id="23" w:name="_Toc188240402"/>
      <w:r w:rsidRPr="00051297">
        <w:rPr>
          <w:rStyle w:val="Balk1Char"/>
          <w:lang w:val="tr-TR"/>
        </w:rPr>
        <w:br w:type="page"/>
      </w:r>
      <w:bookmarkEnd w:id="23"/>
    </w:p>
    <w:p w:rsidR="00CE1072" w:rsidRPr="00051297" w:rsidRDefault="00CE1072" w:rsidP="00034067">
      <w:pPr>
        <w:overflowPunct w:val="0"/>
        <w:autoSpaceDE w:val="0"/>
        <w:autoSpaceDN w:val="0"/>
        <w:adjustRightInd w:val="0"/>
        <w:spacing w:after="120"/>
        <w:ind w:firstLine="0"/>
        <w:jc w:val="center"/>
        <w:textAlignment w:val="baseline"/>
        <w:rPr>
          <w:color w:val="000000"/>
          <w:sz w:val="20"/>
          <w:szCs w:val="20"/>
          <w:lang w:val="tr-TR"/>
        </w:rPr>
      </w:pPr>
    </w:p>
    <w:p w:rsidR="005D4D70" w:rsidRPr="00051297" w:rsidRDefault="00404506" w:rsidP="00034067">
      <w:pPr>
        <w:overflowPunct w:val="0"/>
        <w:autoSpaceDE w:val="0"/>
        <w:autoSpaceDN w:val="0"/>
        <w:adjustRightInd w:val="0"/>
        <w:spacing w:after="120"/>
        <w:ind w:firstLine="0"/>
        <w:jc w:val="center"/>
        <w:textAlignment w:val="baseline"/>
        <w:rPr>
          <w:b/>
          <w:bCs/>
          <w:lang w:val="tr-TR"/>
        </w:rPr>
      </w:pPr>
      <w:bookmarkStart w:id="24" w:name="_Toc232234027"/>
      <w:r w:rsidRPr="00051297">
        <w:rPr>
          <w:b/>
          <w:bCs/>
          <w:lang w:val="tr-TR"/>
        </w:rPr>
        <w:t xml:space="preserve">TEKNİK TEKLİF (Mal </w:t>
      </w:r>
      <w:r w:rsidR="005D4D70" w:rsidRPr="00051297">
        <w:rPr>
          <w:b/>
          <w:bCs/>
          <w:lang w:val="tr-TR"/>
        </w:rPr>
        <w:t>Alımı ihaleleri için)</w:t>
      </w:r>
      <w:r w:rsidR="005D4D70" w:rsidRPr="00051297">
        <w:rPr>
          <w:b/>
          <w:bCs/>
          <w:lang w:val="tr-TR"/>
        </w:rPr>
        <w:tab/>
        <w:t xml:space="preserve">      (Söz.</w:t>
      </w:r>
      <w:r w:rsidRPr="00051297">
        <w:rPr>
          <w:b/>
          <w:bCs/>
          <w:lang w:val="tr-TR"/>
        </w:rPr>
        <w:t xml:space="preserve"> </w:t>
      </w:r>
      <w:r w:rsidR="005D4D70" w:rsidRPr="00051297">
        <w:rPr>
          <w:b/>
          <w:bCs/>
          <w:lang w:val="tr-TR"/>
        </w:rPr>
        <w:t>EK: 3b)</w:t>
      </w:r>
      <w:bookmarkEnd w:id="24"/>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5D4D70" w:rsidP="00034067">
      <w:pPr>
        <w:ind w:firstLine="0"/>
        <w:jc w:val="center"/>
        <w:rPr>
          <w:b/>
          <w:sz w:val="20"/>
          <w:szCs w:val="20"/>
          <w:lang w:val="tr-TR"/>
        </w:rPr>
      </w:pPr>
      <w:bookmarkStart w:id="25" w:name="_Toc232234028"/>
      <w:r w:rsidRPr="00051297">
        <w:rPr>
          <w:b/>
          <w:sz w:val="20"/>
          <w:szCs w:val="20"/>
          <w:lang w:val="tr-TR"/>
        </w:rPr>
        <w:t>MAL ALIMI İÇİN TEKNİK TEKLİF FORMU</w:t>
      </w:r>
      <w:bookmarkEnd w:id="25"/>
    </w:p>
    <w:p w:rsidR="005D4D70" w:rsidRPr="00051297" w:rsidRDefault="005D4D70" w:rsidP="00034067">
      <w:pPr>
        <w:spacing w:after="120"/>
        <w:ind w:firstLine="0"/>
        <w:rPr>
          <w:sz w:val="20"/>
          <w:szCs w:val="20"/>
          <w:lang w:val="tr-TR"/>
        </w:rPr>
      </w:pPr>
    </w:p>
    <w:p w:rsidR="00706F0E" w:rsidRDefault="005D4D70" w:rsidP="00034067">
      <w:pPr>
        <w:spacing w:after="120"/>
        <w:ind w:firstLine="0"/>
        <w:rPr>
          <w:b/>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706F0E">
        <w:rPr>
          <w:sz w:val="20"/>
          <w:szCs w:val="20"/>
          <w:lang w:val="tr-TR"/>
        </w:rPr>
        <w:t>ELAZIĞ SÜT ANALİZ LABORATUVARI</w:t>
      </w:r>
      <w:r w:rsidR="00706F0E" w:rsidRPr="00051297">
        <w:rPr>
          <w:b/>
          <w:sz w:val="20"/>
          <w:szCs w:val="20"/>
          <w:lang w:val="tr-TR"/>
        </w:rPr>
        <w:t xml:space="preserve"> </w:t>
      </w:r>
    </w:p>
    <w:p w:rsidR="005D4D70" w:rsidRPr="00051297" w:rsidRDefault="005D4D70" w:rsidP="00034067">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00706F0E">
        <w:rPr>
          <w:sz w:val="20"/>
          <w:szCs w:val="20"/>
          <w:lang w:val="tr-TR"/>
        </w:rPr>
        <w:t>TRB1/22/CMDP-E2/0001</w:t>
      </w:r>
    </w:p>
    <w:p w:rsidR="005D4D70" w:rsidRPr="00051297" w:rsidRDefault="005D4D70" w:rsidP="0003406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rsidR="005D4D70" w:rsidRPr="00051297" w:rsidRDefault="005D4D70" w:rsidP="005D4D70">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051297">
        <w:trPr>
          <w:cantSplit/>
          <w:trHeight w:val="310"/>
          <w:tblHeader/>
        </w:trPr>
        <w:tc>
          <w:tcPr>
            <w:tcW w:w="756"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F</w:t>
            </w:r>
          </w:p>
        </w:tc>
      </w:tr>
      <w:tr w:rsidR="005D4D70" w:rsidRPr="00051297">
        <w:trPr>
          <w:cantSplit/>
          <w:trHeight w:val="782"/>
          <w:tblHeader/>
        </w:trPr>
        <w:tc>
          <w:tcPr>
            <w:tcW w:w="756"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Sıra </w:t>
            </w:r>
          </w:p>
          <w:p w:rsidR="005D4D70" w:rsidRPr="00051297" w:rsidRDefault="005D4D70" w:rsidP="00034067">
            <w:pPr>
              <w:spacing w:before="0"/>
              <w:ind w:firstLine="0"/>
              <w:jc w:val="center"/>
              <w:rPr>
                <w:b/>
                <w:sz w:val="20"/>
                <w:szCs w:val="20"/>
                <w:lang w:val="tr-TR"/>
              </w:rPr>
            </w:pPr>
            <w:r w:rsidRPr="00051297">
              <w:rPr>
                <w:b/>
                <w:sz w:val="20"/>
                <w:szCs w:val="20"/>
                <w:lang w:val="tr-TR"/>
              </w:rPr>
              <w:t>No</w:t>
            </w:r>
          </w:p>
        </w:tc>
        <w:tc>
          <w:tcPr>
            <w:tcW w:w="2137"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Teklif edilen özellikler </w:t>
            </w:r>
          </w:p>
          <w:p w:rsidR="005D4D70" w:rsidRPr="00051297" w:rsidRDefault="005D4D70" w:rsidP="00034067">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Değerlendirme Komitesinin notları </w:t>
            </w:r>
          </w:p>
        </w:tc>
      </w:tr>
      <w:tr w:rsidR="005D4D70" w:rsidRPr="00051297">
        <w:trPr>
          <w:cantSplit/>
          <w:trHeight w:val="468"/>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1</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18"/>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2</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23"/>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3</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nil"/>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76"/>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top w:val="nil"/>
              <w:bottom w:val="nil"/>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09"/>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top w:val="nil"/>
            </w:tcBorders>
            <w:shd w:val="thinHorzCross" w:color="auto" w:fill="auto"/>
            <w:vAlign w:val="center"/>
          </w:tcPr>
          <w:p w:rsidR="005D4D70" w:rsidRPr="00051297" w:rsidRDefault="005D4D70" w:rsidP="00034067">
            <w:pPr>
              <w:spacing w:before="0"/>
              <w:ind w:firstLine="0"/>
              <w:rPr>
                <w:sz w:val="20"/>
                <w:szCs w:val="20"/>
                <w:lang w:val="tr-TR"/>
              </w:rPr>
            </w:pPr>
          </w:p>
        </w:tc>
      </w:tr>
    </w:tbl>
    <w:p w:rsidR="005D4D70" w:rsidRPr="00051297" w:rsidRDefault="005D4D70" w:rsidP="0003406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sidR="007810F1">
        <w:rPr>
          <w:sz w:val="20"/>
          <w:szCs w:val="20"/>
          <w:lang w:val="tr-TR"/>
        </w:rPr>
        <w:t>de belirtilen Teknik Özellikler</w:t>
      </w:r>
      <w:r w:rsidRPr="00051297">
        <w:rPr>
          <w:sz w:val="20"/>
          <w:szCs w:val="20"/>
          <w:lang w:val="tr-TR"/>
        </w:rPr>
        <w:t xml:space="preserve"> ile aynıdır.</w:t>
      </w:r>
    </w:p>
    <w:p w:rsidR="005D4D70" w:rsidRPr="00051297" w:rsidRDefault="005D4D70" w:rsidP="0003406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5D4D70" w:rsidRPr="00051297" w:rsidRDefault="005D4D70" w:rsidP="0003406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5D4D70" w:rsidRPr="00051297" w:rsidRDefault="005D4D70" w:rsidP="0003406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5D4D70" w:rsidRPr="00051297" w:rsidRDefault="005D4D70" w:rsidP="0003406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051297" w:rsidRDefault="005D4D70" w:rsidP="0003406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rsidR="005D4D70" w:rsidRPr="00051297" w:rsidRDefault="005D4D70" w:rsidP="00034067">
      <w:pPr>
        <w:spacing w:after="120"/>
        <w:ind w:firstLine="0"/>
        <w:rPr>
          <w:b/>
          <w:sz w:val="20"/>
          <w:szCs w:val="20"/>
          <w:lang w:val="tr-TR"/>
        </w:rPr>
      </w:pP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5D4D70" w:rsidRPr="00051297" w:rsidRDefault="005D4D70" w:rsidP="00034067">
      <w:pPr>
        <w:spacing w:after="120"/>
        <w:ind w:firstLine="0"/>
        <w:rPr>
          <w:b/>
          <w:sz w:val="20"/>
          <w:szCs w:val="20"/>
          <w:lang w:val="tr-TR"/>
        </w:rPr>
      </w:pPr>
    </w:p>
    <w:p w:rsidR="005D4D70" w:rsidRPr="00051297" w:rsidRDefault="005D4D70" w:rsidP="00034067">
      <w:pPr>
        <w:spacing w:after="120"/>
        <w:ind w:firstLine="0"/>
        <w:rPr>
          <w:b/>
          <w:sz w:val="20"/>
          <w:szCs w:val="20"/>
          <w:lang w:val="tr-TR"/>
        </w:rPr>
      </w:pPr>
    </w:p>
    <w:p w:rsidR="00131D33" w:rsidRPr="00051297" w:rsidRDefault="002D6E7D" w:rsidP="00D60E8D">
      <w:pPr>
        <w:overflowPunct w:val="0"/>
        <w:autoSpaceDE w:val="0"/>
        <w:autoSpaceDN w:val="0"/>
        <w:adjustRightInd w:val="0"/>
        <w:spacing w:after="120"/>
        <w:ind w:firstLine="0"/>
        <w:jc w:val="center"/>
        <w:textAlignment w:val="baseline"/>
        <w:rPr>
          <w:b/>
          <w:color w:val="000000"/>
          <w:lang w:val="tr-TR"/>
        </w:rPr>
      </w:pPr>
      <w:r w:rsidRPr="00051297">
        <w:rPr>
          <w:rStyle w:val="Balk1Char"/>
          <w:lang w:val="tr-TR"/>
        </w:rPr>
        <w:br w:type="page"/>
      </w:r>
    </w:p>
    <w:p w:rsidR="00D60E8D" w:rsidRDefault="00D60E8D" w:rsidP="00FC1E4A">
      <w:pPr>
        <w:pStyle w:val="Balk6"/>
        <w:ind w:firstLine="0"/>
        <w:jc w:val="center"/>
        <w:rPr>
          <w:lang w:val="tr-TR"/>
        </w:rPr>
      </w:pPr>
      <w:bookmarkStart w:id="26" w:name="_Söz.Ek-4:_Mali_Teklif"/>
      <w:bookmarkStart w:id="27" w:name="_Toc233021557"/>
      <w:bookmarkEnd w:id="26"/>
    </w:p>
    <w:p w:rsidR="00D60E8D" w:rsidRDefault="00D60E8D" w:rsidP="00FC1E4A">
      <w:pPr>
        <w:pStyle w:val="Balk6"/>
        <w:ind w:firstLine="0"/>
        <w:jc w:val="center"/>
        <w:rPr>
          <w:lang w:val="tr-TR"/>
        </w:rPr>
      </w:pPr>
    </w:p>
    <w:p w:rsidR="00D60E8D" w:rsidRDefault="00D60E8D" w:rsidP="00FC1E4A">
      <w:pPr>
        <w:pStyle w:val="Balk6"/>
        <w:ind w:firstLine="0"/>
        <w:jc w:val="center"/>
        <w:rPr>
          <w:lang w:val="tr-TR"/>
        </w:rPr>
      </w:pPr>
    </w:p>
    <w:p w:rsidR="00D60E8D" w:rsidRDefault="00D60E8D" w:rsidP="00FC1E4A">
      <w:pPr>
        <w:pStyle w:val="Balk6"/>
        <w:ind w:firstLine="0"/>
        <w:jc w:val="center"/>
        <w:rPr>
          <w:lang w:val="tr-TR"/>
        </w:rPr>
      </w:pPr>
    </w:p>
    <w:p w:rsidR="00D60E8D" w:rsidRDefault="00D60E8D" w:rsidP="00FC1E4A">
      <w:pPr>
        <w:pStyle w:val="Balk6"/>
        <w:ind w:firstLine="0"/>
        <w:jc w:val="center"/>
        <w:rPr>
          <w:lang w:val="tr-TR"/>
        </w:rPr>
      </w:pPr>
    </w:p>
    <w:p w:rsidR="00D60E8D" w:rsidRDefault="00D60E8D" w:rsidP="00FC1E4A">
      <w:pPr>
        <w:pStyle w:val="Balk6"/>
        <w:ind w:firstLine="0"/>
        <w:jc w:val="center"/>
        <w:rPr>
          <w:lang w:val="tr-TR"/>
        </w:rPr>
      </w:pPr>
    </w:p>
    <w:p w:rsidR="00D60E8D" w:rsidRDefault="00D60E8D" w:rsidP="00FC1E4A">
      <w:pPr>
        <w:pStyle w:val="Balk6"/>
        <w:ind w:firstLine="0"/>
        <w:jc w:val="center"/>
        <w:rPr>
          <w:lang w:val="tr-TR"/>
        </w:rPr>
      </w:pPr>
    </w:p>
    <w:p w:rsidR="00D60E8D" w:rsidRDefault="00D60E8D" w:rsidP="00FC1E4A">
      <w:pPr>
        <w:pStyle w:val="Balk6"/>
        <w:ind w:firstLine="0"/>
        <w:jc w:val="center"/>
        <w:rPr>
          <w:lang w:val="tr-TR"/>
        </w:rPr>
      </w:pPr>
    </w:p>
    <w:p w:rsidR="00D60E8D" w:rsidRDefault="00D60E8D" w:rsidP="00FC1E4A">
      <w:pPr>
        <w:pStyle w:val="Balk6"/>
        <w:ind w:firstLine="0"/>
        <w:jc w:val="center"/>
        <w:rPr>
          <w:lang w:val="tr-TR"/>
        </w:rPr>
      </w:pPr>
    </w:p>
    <w:p w:rsidR="0083598F" w:rsidRPr="00051297" w:rsidRDefault="0083598F" w:rsidP="00FC1E4A">
      <w:pPr>
        <w:pStyle w:val="Balk6"/>
        <w:ind w:firstLine="0"/>
        <w:jc w:val="center"/>
        <w:rPr>
          <w:lang w:val="tr-TR"/>
        </w:rPr>
      </w:pPr>
      <w:r w:rsidRPr="00051297">
        <w:rPr>
          <w:lang w:val="tr-TR"/>
        </w:rPr>
        <w:t>Söz.</w:t>
      </w:r>
      <w:r w:rsidR="00404506" w:rsidRPr="00051297">
        <w:rPr>
          <w:lang w:val="tr-TR"/>
        </w:rPr>
        <w:t xml:space="preserve"> </w:t>
      </w:r>
      <w:r w:rsidRPr="00051297">
        <w:rPr>
          <w:lang w:val="tr-TR"/>
        </w:rPr>
        <w:t>Ek-4: Mali Teklif</w:t>
      </w:r>
      <w:bookmarkEnd w:id="27"/>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D60E8D" w:rsidRPr="00051297" w:rsidRDefault="002D6E7D" w:rsidP="00D60E8D">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D60E8D" w:rsidRPr="00051297">
        <w:rPr>
          <w:b/>
          <w:color w:val="000000"/>
          <w:lang w:val="tr-TR"/>
        </w:rPr>
        <w:lastRenderedPageBreak/>
        <w:t xml:space="preserve"> </w:t>
      </w:r>
    </w:p>
    <w:p w:rsidR="00863E64" w:rsidRPr="00051297" w:rsidRDefault="00863E64" w:rsidP="00B40850">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t>Mal Alımı İhaleleri İçin</w:t>
      </w:r>
    </w:p>
    <w:p w:rsidR="00863E64" w:rsidRPr="00051297" w:rsidRDefault="00863E64" w:rsidP="00B40850">
      <w:pPr>
        <w:pStyle w:val="titredoc"/>
        <w:spacing w:after="120"/>
        <w:ind w:firstLine="0"/>
        <w:jc w:val="left"/>
        <w:rPr>
          <w:rFonts w:ascii="Times New Roman" w:hAnsi="Times New Roman"/>
          <w:b/>
          <w:szCs w:val="28"/>
          <w:lang w:val="tr-TR"/>
        </w:rPr>
      </w:pPr>
    </w:p>
    <w:p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rsidR="00863E64" w:rsidRPr="00051297" w:rsidRDefault="00863E64" w:rsidP="00B40850">
      <w:pPr>
        <w:ind w:firstLine="0"/>
        <w:rPr>
          <w:lang w:val="tr-TR" w:eastAsia="en-GB"/>
        </w:rPr>
      </w:pPr>
    </w:p>
    <w:p w:rsidR="00A51CB2" w:rsidRPr="00051297" w:rsidRDefault="00A51CB2" w:rsidP="00B40850">
      <w:pPr>
        <w:spacing w:after="120"/>
        <w:ind w:firstLine="0"/>
        <w:rPr>
          <w:lang w:val="tr-TR"/>
        </w:rPr>
      </w:pPr>
    </w:p>
    <w:p w:rsidR="00A51CB2" w:rsidRPr="00051297" w:rsidRDefault="00A51CB2" w:rsidP="00B40850">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706F0E">
        <w:rPr>
          <w:sz w:val="20"/>
          <w:szCs w:val="20"/>
          <w:lang w:val="tr-TR"/>
        </w:rPr>
        <w:t>ELAZIĞ SÜT ANALİZ LABORATUVARI</w:t>
      </w:r>
    </w:p>
    <w:p w:rsidR="00A51CB2" w:rsidRPr="00051297" w:rsidRDefault="00A51CB2" w:rsidP="00B40850">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00706F0E">
        <w:rPr>
          <w:sz w:val="20"/>
          <w:szCs w:val="20"/>
          <w:lang w:val="tr-TR"/>
        </w:rPr>
        <w:t>TRB1/22/CMDP-E2/2022</w:t>
      </w:r>
    </w:p>
    <w:p w:rsidR="00A51CB2" w:rsidRPr="00051297" w:rsidRDefault="00A51CB2" w:rsidP="00B40850">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rsidR="00A51CB2" w:rsidRPr="00051297" w:rsidRDefault="00A51CB2" w:rsidP="00A51CB2">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E73301" w:rsidRPr="00051297" w:rsidTr="00156A6E">
        <w:tc>
          <w:tcPr>
            <w:tcW w:w="78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Sıra</w:t>
            </w:r>
          </w:p>
          <w:p w:rsidR="00E73301" w:rsidRPr="00051297" w:rsidRDefault="00E73301" w:rsidP="00242356">
            <w:pPr>
              <w:spacing w:before="0"/>
              <w:ind w:firstLine="0"/>
              <w:jc w:val="center"/>
              <w:rPr>
                <w:b/>
                <w:sz w:val="20"/>
                <w:szCs w:val="20"/>
                <w:lang w:val="tr-TR"/>
              </w:rPr>
            </w:pPr>
            <w:r w:rsidRPr="00051297">
              <w:rPr>
                <w:b/>
                <w:sz w:val="20"/>
                <w:szCs w:val="20"/>
                <w:lang w:val="tr-TR"/>
              </w:rPr>
              <w:t>No</w:t>
            </w:r>
          </w:p>
        </w:tc>
        <w:tc>
          <w:tcPr>
            <w:tcW w:w="964"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 xml:space="preserve">(KDV </w:t>
            </w:r>
            <w:r w:rsidR="00DA7093" w:rsidRPr="00051297">
              <w:rPr>
                <w:b/>
                <w:sz w:val="20"/>
                <w:szCs w:val="20"/>
                <w:lang w:val="tr-TR"/>
              </w:rPr>
              <w:t>Dâhil</w:t>
            </w:r>
            <w:r w:rsidRPr="00051297">
              <w:rPr>
                <w:b/>
                <w:sz w:val="20"/>
                <w:szCs w:val="20"/>
                <w:lang w:val="tr-TR"/>
              </w:rPr>
              <w:t xml:space="preserve"> TL)</w:t>
            </w: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1</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2</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3</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4</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p>
        </w:tc>
        <w:tc>
          <w:tcPr>
            <w:tcW w:w="2693" w:type="dxa"/>
          </w:tcPr>
          <w:p w:rsidR="00E73301" w:rsidRPr="00051297" w:rsidRDefault="00E73301" w:rsidP="00242356">
            <w:pPr>
              <w:spacing w:before="0"/>
              <w:ind w:firstLine="0"/>
              <w:jc w:val="center"/>
              <w:rPr>
                <w:sz w:val="20"/>
                <w:szCs w:val="20"/>
                <w:lang w:val="tr-TR"/>
              </w:rPr>
            </w:pP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p>
        </w:tc>
        <w:tc>
          <w:tcPr>
            <w:tcW w:w="2693" w:type="dxa"/>
          </w:tcPr>
          <w:p w:rsidR="00E73301" w:rsidRPr="00051297" w:rsidRDefault="00E73301" w:rsidP="00242356">
            <w:pPr>
              <w:spacing w:before="0"/>
              <w:ind w:firstLine="0"/>
              <w:jc w:val="center"/>
              <w:rPr>
                <w:sz w:val="20"/>
                <w:szCs w:val="20"/>
                <w:lang w:val="tr-TR"/>
              </w:rPr>
            </w:pP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371" w:type="dxa"/>
            <w:gridSpan w:val="4"/>
            <w:vAlign w:val="center"/>
          </w:tcPr>
          <w:p w:rsidR="00E73301" w:rsidRPr="00051297" w:rsidRDefault="00E73301" w:rsidP="00242356">
            <w:pPr>
              <w:spacing w:before="0"/>
              <w:ind w:firstLine="0"/>
              <w:rPr>
                <w:sz w:val="20"/>
                <w:szCs w:val="20"/>
                <w:lang w:val="tr-TR"/>
              </w:rPr>
            </w:pPr>
            <w:r w:rsidRPr="00051297">
              <w:rPr>
                <w:sz w:val="20"/>
                <w:szCs w:val="20"/>
                <w:lang w:val="tr-TR"/>
              </w:rPr>
              <w:t xml:space="preserve"> </w:t>
            </w:r>
          </w:p>
          <w:p w:rsidR="00E73301" w:rsidRPr="00051297" w:rsidRDefault="00E73301" w:rsidP="00242356">
            <w:pPr>
              <w:spacing w:before="0"/>
              <w:ind w:firstLine="0"/>
              <w:rPr>
                <w:b/>
                <w:sz w:val="20"/>
                <w:szCs w:val="20"/>
                <w:lang w:val="tr-TR"/>
              </w:rPr>
            </w:pPr>
            <w:r w:rsidRPr="00051297">
              <w:rPr>
                <w:b/>
                <w:sz w:val="20"/>
                <w:szCs w:val="20"/>
                <w:lang w:val="tr-TR"/>
              </w:rPr>
              <w:t>Toplam Teklif (rakam ve yazı ile)</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bl>
    <w:p w:rsidR="00A51CB2" w:rsidRPr="00051297" w:rsidRDefault="00A51CB2" w:rsidP="00242356">
      <w:pPr>
        <w:spacing w:after="120"/>
        <w:ind w:firstLine="0"/>
        <w:rPr>
          <w:lang w:val="tr-TR"/>
        </w:rPr>
      </w:pP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863E64" w:rsidRPr="00051297" w:rsidRDefault="00863E64"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Default="0074703E" w:rsidP="006C0FA3">
      <w:pPr>
        <w:overflowPunct w:val="0"/>
        <w:autoSpaceDE w:val="0"/>
        <w:autoSpaceDN w:val="0"/>
        <w:adjustRightInd w:val="0"/>
        <w:spacing w:after="120"/>
        <w:textAlignment w:val="baseline"/>
        <w:rPr>
          <w:color w:val="000000"/>
          <w:sz w:val="20"/>
          <w:szCs w:val="20"/>
          <w:lang w:val="tr-TR"/>
        </w:rPr>
      </w:pPr>
    </w:p>
    <w:p w:rsidR="00D60E8D" w:rsidRDefault="00D60E8D" w:rsidP="006C0FA3">
      <w:pPr>
        <w:overflowPunct w:val="0"/>
        <w:autoSpaceDE w:val="0"/>
        <w:autoSpaceDN w:val="0"/>
        <w:adjustRightInd w:val="0"/>
        <w:spacing w:after="120"/>
        <w:textAlignment w:val="baseline"/>
        <w:rPr>
          <w:color w:val="000000"/>
          <w:sz w:val="20"/>
          <w:szCs w:val="20"/>
          <w:lang w:val="tr-TR"/>
        </w:rPr>
      </w:pPr>
    </w:p>
    <w:p w:rsidR="00D60E8D" w:rsidRDefault="00D60E8D" w:rsidP="006C0FA3">
      <w:pPr>
        <w:overflowPunct w:val="0"/>
        <w:autoSpaceDE w:val="0"/>
        <w:autoSpaceDN w:val="0"/>
        <w:adjustRightInd w:val="0"/>
        <w:spacing w:after="120"/>
        <w:textAlignment w:val="baseline"/>
        <w:rPr>
          <w:color w:val="000000"/>
          <w:sz w:val="20"/>
          <w:szCs w:val="20"/>
          <w:lang w:val="tr-TR"/>
        </w:rPr>
      </w:pPr>
    </w:p>
    <w:p w:rsidR="00D60E8D" w:rsidRDefault="00D60E8D" w:rsidP="006C0FA3">
      <w:pPr>
        <w:overflowPunct w:val="0"/>
        <w:autoSpaceDE w:val="0"/>
        <w:autoSpaceDN w:val="0"/>
        <w:adjustRightInd w:val="0"/>
        <w:spacing w:after="120"/>
        <w:textAlignment w:val="baseline"/>
        <w:rPr>
          <w:color w:val="000000"/>
          <w:sz w:val="20"/>
          <w:szCs w:val="20"/>
          <w:lang w:val="tr-TR"/>
        </w:rPr>
      </w:pPr>
    </w:p>
    <w:p w:rsidR="00D60E8D" w:rsidRDefault="00D60E8D" w:rsidP="006C0FA3">
      <w:pPr>
        <w:overflowPunct w:val="0"/>
        <w:autoSpaceDE w:val="0"/>
        <w:autoSpaceDN w:val="0"/>
        <w:adjustRightInd w:val="0"/>
        <w:spacing w:after="120"/>
        <w:textAlignment w:val="baseline"/>
        <w:rPr>
          <w:color w:val="000000"/>
          <w:sz w:val="20"/>
          <w:szCs w:val="20"/>
          <w:lang w:val="tr-TR"/>
        </w:rPr>
      </w:pPr>
    </w:p>
    <w:p w:rsidR="00D60E8D" w:rsidRPr="00051297" w:rsidRDefault="00D60E8D"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FC1E4A">
      <w:pPr>
        <w:pStyle w:val="Balk6"/>
        <w:ind w:firstLine="0"/>
        <w:jc w:val="center"/>
        <w:rPr>
          <w:lang w:val="tr-TR"/>
        </w:rPr>
      </w:pPr>
      <w:bookmarkStart w:id="28" w:name="_Söz.Ek-5:_Standart_Formlar_ve_Diğer"/>
      <w:bookmarkStart w:id="29" w:name="_Toc233021558"/>
      <w:bookmarkEnd w:id="28"/>
      <w:r w:rsidRPr="00051297">
        <w:rPr>
          <w:lang w:val="tr-TR"/>
        </w:rPr>
        <w:t>Söz.</w:t>
      </w:r>
      <w:r w:rsidR="00404506" w:rsidRPr="00051297">
        <w:rPr>
          <w:lang w:val="tr-TR"/>
        </w:rPr>
        <w:t xml:space="preserve"> </w:t>
      </w:r>
      <w:r w:rsidRPr="00051297">
        <w:rPr>
          <w:lang w:val="tr-TR"/>
        </w:rPr>
        <w:t>Ek-5: Standart Formlar ve Diğer Gerekli Belgeler</w:t>
      </w:r>
      <w:bookmarkEnd w:id="29"/>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2D6E7D" w:rsidP="005026FB">
      <w:pPr>
        <w:rPr>
          <w:b/>
          <w:lang w:val="tr-TR"/>
        </w:rPr>
      </w:pPr>
      <w:bookmarkStart w:id="30" w:name="_Toc188240398"/>
      <w:r w:rsidRPr="00051297">
        <w:rPr>
          <w:lang w:val="tr-TR"/>
        </w:rPr>
        <w:br w:type="page"/>
      </w:r>
      <w:bookmarkStart w:id="31" w:name="_Toc232234031"/>
      <w:r w:rsidR="0074703E" w:rsidRPr="00051297">
        <w:rPr>
          <w:b/>
          <w:lang w:val="tr-TR"/>
        </w:rPr>
        <w:lastRenderedPageBreak/>
        <w:t xml:space="preserve">MALİ KİMLİK FORMU                                               </w:t>
      </w:r>
      <w:r w:rsidR="007A2D35" w:rsidRPr="00051297">
        <w:rPr>
          <w:b/>
          <w:lang w:val="tr-TR"/>
        </w:rPr>
        <w:t xml:space="preserve">                      </w:t>
      </w:r>
      <w:r w:rsidR="0074703E" w:rsidRPr="00051297">
        <w:rPr>
          <w:b/>
          <w:lang w:val="tr-TR"/>
        </w:rPr>
        <w:t xml:space="preserve"> (Söz</w:t>
      </w:r>
      <w:r w:rsidR="00404506" w:rsidRPr="00051297">
        <w:rPr>
          <w:b/>
          <w:lang w:val="tr-TR"/>
        </w:rPr>
        <w:t xml:space="preserve">. </w:t>
      </w:r>
      <w:r w:rsidR="0074703E" w:rsidRPr="00051297">
        <w:rPr>
          <w:b/>
          <w:lang w:val="tr-TR"/>
        </w:rPr>
        <w:t>EK: 5a)</w:t>
      </w:r>
      <w:bookmarkEnd w:id="30"/>
      <w:bookmarkEnd w:id="31"/>
    </w:p>
    <w:p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333E" w:rsidRPr="00051297" w:rsidRDefault="009E3DE5" w:rsidP="00024744">
      <w:pPr>
        <w:spacing w:before="0"/>
        <w:ind w:firstLine="0"/>
        <w:rPr>
          <w:b/>
          <w:lang w:val="tr-TR"/>
        </w:rPr>
      </w:pPr>
      <w:r w:rsidRPr="00051297">
        <w:rPr>
          <w:color w:val="000000"/>
          <w:sz w:val="20"/>
          <w:szCs w:val="20"/>
          <w:lang w:val="tr-TR"/>
        </w:rPr>
        <w:br w:type="page"/>
      </w:r>
      <w:bookmarkStart w:id="32"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rsidR="00B3333E" w:rsidRPr="00051297" w:rsidRDefault="008A27FF" w:rsidP="00A87EB5">
      <w:pPr>
        <w:rPr>
          <w:b/>
          <w:lang w:val="tr-TR"/>
        </w:rPr>
      </w:pPr>
      <w:r w:rsidRPr="00051297">
        <w:rPr>
          <w:lang w:val="tr-TR"/>
        </w:rPr>
        <w:br w:type="page"/>
      </w:r>
    </w:p>
    <w:p w:rsidR="00A87EB5" w:rsidRPr="00051297" w:rsidRDefault="00A87EB5" w:rsidP="00024744">
      <w:pPr>
        <w:ind w:firstLine="0"/>
        <w:rPr>
          <w:rFonts w:cs="Arial"/>
          <w:b/>
          <w:bCs/>
          <w:sz w:val="20"/>
          <w:szCs w:val="20"/>
          <w:lang w:val="tr-TR"/>
        </w:rPr>
      </w:pPr>
      <w:r w:rsidRPr="00051297">
        <w:rPr>
          <w:rFonts w:cs="Arial"/>
          <w:b/>
          <w:bCs/>
          <w:sz w:val="20"/>
          <w:szCs w:val="20"/>
          <w:lang w:val="tr-TR"/>
        </w:rPr>
        <w:lastRenderedPageBreak/>
        <w:t>KİLİT PERSONELİN MESLEKİ DENEYİMİ</w:t>
      </w:r>
      <w:bookmarkEnd w:id="32"/>
      <w:r w:rsidRPr="00051297">
        <w:rPr>
          <w:rFonts w:cs="Arial"/>
          <w:b/>
          <w:bCs/>
          <w:sz w:val="20"/>
          <w:szCs w:val="20"/>
          <w:lang w:val="tr-TR"/>
        </w:rPr>
        <w:t xml:space="preserve">                                                                                  Söz.</w:t>
      </w:r>
      <w:r w:rsidR="00404506" w:rsidRPr="00051297">
        <w:rPr>
          <w:rFonts w:cs="Arial"/>
          <w:b/>
          <w:bCs/>
          <w:sz w:val="20"/>
          <w:szCs w:val="20"/>
          <w:lang w:val="tr-TR"/>
        </w:rPr>
        <w:t xml:space="preserve"> </w:t>
      </w:r>
      <w:r w:rsidRPr="00051297">
        <w:rPr>
          <w:rFonts w:cs="Arial"/>
          <w:b/>
          <w:bCs/>
          <w:sz w:val="20"/>
          <w:szCs w:val="20"/>
          <w:lang w:val="tr-TR"/>
        </w:rPr>
        <w:t>Ek-5c</w:t>
      </w:r>
    </w:p>
    <w:p w:rsidR="00A87EB5" w:rsidRPr="00051297" w:rsidRDefault="00A87EB5" w:rsidP="00024744">
      <w:pPr>
        <w:ind w:firstLine="0"/>
        <w:jc w:val="center"/>
        <w:rPr>
          <w:rFonts w:cs="Arial"/>
          <w:b/>
          <w:bCs/>
          <w:sz w:val="18"/>
          <w:szCs w:val="18"/>
          <w:lang w:val="tr-TR"/>
        </w:rPr>
      </w:pPr>
    </w:p>
    <w:p w:rsidR="00A87EB5" w:rsidRPr="00051297" w:rsidRDefault="00A87EB5" w:rsidP="00024744">
      <w:pPr>
        <w:ind w:firstLine="0"/>
        <w:jc w:val="center"/>
        <w:rPr>
          <w:rFonts w:cs="Arial"/>
          <w:sz w:val="20"/>
          <w:szCs w:val="20"/>
          <w:lang w:val="tr-TR"/>
        </w:rPr>
      </w:pPr>
      <w:r w:rsidRPr="00051297">
        <w:rPr>
          <w:rFonts w:cs="Arial"/>
          <w:b/>
          <w:bCs/>
          <w:sz w:val="20"/>
          <w:szCs w:val="20"/>
          <w:lang w:val="tr-TR"/>
        </w:rPr>
        <w:t>ÖZGEÇMİŞ</w:t>
      </w:r>
    </w:p>
    <w:p w:rsidR="00A87EB5" w:rsidRPr="00051297" w:rsidRDefault="00A87EB5" w:rsidP="00024744">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rsidR="00A87EB5" w:rsidRPr="00051297" w:rsidRDefault="00A87EB5" w:rsidP="00024744">
      <w:pPr>
        <w:ind w:firstLine="0"/>
        <w:rPr>
          <w:b/>
          <w:sz w:val="20"/>
          <w:szCs w:val="20"/>
          <w:lang w:val="tr-TR"/>
        </w:rPr>
      </w:pPr>
      <w:bookmarkStart w:id="33" w:name="_Toc232234033"/>
      <w:r w:rsidRPr="00051297">
        <w:rPr>
          <w:b/>
          <w:sz w:val="20"/>
          <w:szCs w:val="20"/>
          <w:lang w:val="tr-TR"/>
        </w:rPr>
        <w:t>Sözleşmede önerilen pozisyon:</w:t>
      </w:r>
      <w:bookmarkEnd w:id="33"/>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ab/>
        <w:t>Adres (telefon/faks/e-posta):</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ind w:firstLine="0"/>
        <w:rPr>
          <w:rFonts w:cs="Arial"/>
          <w:i/>
          <w:color w:val="000000"/>
          <w:sz w:val="20"/>
          <w:szCs w:val="20"/>
          <w:lang w:val="tr-TR"/>
        </w:rPr>
      </w:pP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rsidR="00A87EB5" w:rsidRPr="00051297" w:rsidRDefault="00A87EB5" w:rsidP="00024744">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rsidR="00A87EB5" w:rsidRPr="00051297" w:rsidRDefault="00A87EB5" w:rsidP="00024744">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i/>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bl>
    <w:p w:rsidR="00A87EB5" w:rsidRPr="00051297" w:rsidRDefault="00A87EB5" w:rsidP="00024744">
      <w:pPr>
        <w:spacing w:before="0"/>
        <w:ind w:firstLine="0"/>
        <w:rPr>
          <w:rFonts w:cs="Arial"/>
          <w:color w:val="000000"/>
          <w:sz w:val="20"/>
          <w:szCs w:val="20"/>
          <w:lang w:val="tr-TR"/>
        </w:rPr>
      </w:pP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İmza ....................................................</w:t>
      </w:r>
    </w:p>
    <w:p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A87EB5" w:rsidRPr="00051297" w:rsidRDefault="00FE027A" w:rsidP="008C1596">
      <w:pPr>
        <w:pStyle w:val="text"/>
        <w:widowControl/>
        <w:rPr>
          <w:color w:val="000000"/>
          <w:sz w:val="20"/>
          <w:lang w:val="tr-TR"/>
        </w:rPr>
      </w:pPr>
      <w:bookmarkStart w:id="34" w:name="_Toc232234034"/>
      <w:r w:rsidRPr="00051297">
        <w:rPr>
          <w:rFonts w:ascii="Times New Roman" w:hAnsi="Times New Roman"/>
          <w:sz w:val="20"/>
          <w:lang w:val="tr-TR"/>
        </w:rPr>
        <w:t>Tarih ............................................</w:t>
      </w:r>
      <w:bookmarkEnd w:id="34"/>
    </w:p>
    <w:p w:rsidR="001610FB" w:rsidRPr="00051297" w:rsidRDefault="002D6E7D" w:rsidP="008C1596">
      <w:pPr>
        <w:ind w:firstLine="0"/>
        <w:rPr>
          <w:lang w:val="tr-TR"/>
        </w:rPr>
      </w:pPr>
      <w:r w:rsidRPr="00051297">
        <w:rPr>
          <w:b/>
          <w:bCs/>
          <w:lang w:val="tr-TR"/>
        </w:rPr>
        <w:br w:type="page"/>
      </w:r>
      <w:r w:rsidR="001610FB" w:rsidRPr="00051297">
        <w:rPr>
          <w:b/>
          <w:bCs/>
          <w:lang w:val="tr-TR"/>
        </w:rPr>
        <w:lastRenderedPageBreak/>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Ek-5e</w:t>
      </w:r>
      <w:r w:rsidR="001610FB" w:rsidRPr="00051297">
        <w:rPr>
          <w:b/>
          <w:bCs/>
          <w:lang w:val="tr-TR"/>
        </w:rPr>
        <w:t xml:space="preserve"> </w:t>
      </w:r>
    </w:p>
    <w:p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trPr>
          <w:cantSplit/>
        </w:trPr>
        <w:tc>
          <w:tcPr>
            <w:tcW w:w="8045" w:type="dxa"/>
          </w:tcPr>
          <w:p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İmza ....................................................</w:t>
      </w:r>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35" w:name="_Toc232234037"/>
      <w:r w:rsidRPr="00051297">
        <w:rPr>
          <w:rFonts w:ascii="Times New Roman" w:hAnsi="Times New Roman"/>
          <w:sz w:val="20"/>
          <w:lang w:val="tr-TR"/>
        </w:rPr>
        <w:t>Tarih ............................................</w:t>
      </w:r>
      <w:bookmarkEnd w:id="35"/>
    </w:p>
    <w:p w:rsidR="00070167" w:rsidRPr="00051297" w:rsidRDefault="00070167" w:rsidP="001610FB">
      <w:pPr>
        <w:pStyle w:val="text"/>
        <w:widowControl/>
        <w:outlineLvl w:val="0"/>
        <w:rPr>
          <w:rFonts w:ascii="Times New Roman" w:hAnsi="Times New Roman"/>
          <w:b/>
          <w:sz w:val="20"/>
          <w:lang w:val="tr-TR"/>
        </w:rPr>
      </w:pPr>
    </w:p>
    <w:p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bookmarkStart w:id="36" w:name="_Bölüm_C:_Diğer_Bilgiler"/>
      <w:bookmarkEnd w:id="36"/>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2A1C71" w:rsidRPr="00051297" w:rsidRDefault="00186EC3" w:rsidP="00FC1E4A">
      <w:pPr>
        <w:pStyle w:val="Balk6"/>
        <w:ind w:firstLine="0"/>
        <w:jc w:val="center"/>
        <w:rPr>
          <w:lang w:val="tr-TR"/>
        </w:rPr>
      </w:pPr>
      <w:bookmarkStart w:id="37" w:name="_Bölüm_D:_Teklif_Sunum_Formu"/>
      <w:bookmarkStart w:id="38" w:name="_Toc233021563"/>
      <w:bookmarkEnd w:id="37"/>
      <w:r w:rsidRPr="00051297">
        <w:rPr>
          <w:lang w:val="tr-TR"/>
        </w:rPr>
        <w:t>Bölüm D: Teklif Sunum Formu</w:t>
      </w:r>
      <w:bookmarkEnd w:id="38"/>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051297" w:rsidRDefault="00F038A0" w:rsidP="00F038A0">
      <w:pPr>
        <w:pStyle w:val="Balk2"/>
        <w:ind w:left="612" w:hanging="432"/>
        <w:rPr>
          <w:bCs/>
          <w:i/>
          <w:sz w:val="20"/>
          <w:lang w:val="tr-TR"/>
        </w:rPr>
      </w:pPr>
      <w:bookmarkStart w:id="39" w:name="_Toc186884884"/>
    </w:p>
    <w:p w:rsidR="00F038A0" w:rsidRPr="00051297" w:rsidRDefault="002D6E7D" w:rsidP="00171BA1">
      <w:pPr>
        <w:ind w:firstLine="0"/>
        <w:rPr>
          <w:b/>
          <w:lang w:val="tr-TR"/>
        </w:rPr>
      </w:pPr>
      <w:r w:rsidRPr="00051297">
        <w:rPr>
          <w:bCs/>
          <w:lang w:val="tr-TR"/>
        </w:rPr>
        <w:br w:type="page"/>
      </w:r>
      <w:bookmarkStart w:id="40" w:name="_Toc232234041"/>
      <w:r w:rsidR="00F038A0" w:rsidRPr="00051297">
        <w:rPr>
          <w:b/>
          <w:lang w:val="tr-TR"/>
        </w:rPr>
        <w:lastRenderedPageBreak/>
        <w:t>Bölüm D.</w:t>
      </w:r>
      <w:r w:rsidR="00F038A0" w:rsidRPr="00051297">
        <w:rPr>
          <w:b/>
          <w:lang w:val="tr-TR"/>
        </w:rPr>
        <w:tab/>
        <w:t>Teklif Sunum Formu</w:t>
      </w:r>
      <w:bookmarkEnd w:id="39"/>
      <w:bookmarkEnd w:id="40"/>
    </w:p>
    <w:p w:rsidR="00F038A0" w:rsidRPr="00051297" w:rsidRDefault="00F038A0" w:rsidP="00171BA1">
      <w:pPr>
        <w:ind w:firstLine="0"/>
        <w:rPr>
          <w:lang w:val="tr-TR"/>
        </w:rPr>
      </w:pPr>
    </w:p>
    <w:p w:rsidR="00F038A0" w:rsidRPr="00051297" w:rsidRDefault="00DF15C2" w:rsidP="00171BA1">
      <w:pPr>
        <w:ind w:firstLine="0"/>
        <w:rPr>
          <w:sz w:val="20"/>
          <w:lang w:val="tr-TR"/>
        </w:rPr>
      </w:pPr>
      <w:r w:rsidRPr="00051297">
        <w:rPr>
          <w:noProof/>
          <w:sz w:val="20"/>
          <w:lang w:val="tr-TR" w:eastAsia="tr-TR" w:bidi="ar-SA"/>
        </w:rPr>
        <mc:AlternateContent>
          <mc:Choice Requires="wps">
            <w:drawing>
              <wp:inline distT="0" distB="0" distL="0" distR="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C9774B" w:rsidRPr="007810F1" w:rsidRDefault="00C9774B"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C9774B" w:rsidRPr="007810F1" w:rsidRDefault="00C9774B"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rsidR="00F038A0" w:rsidRPr="00051297" w:rsidRDefault="00F038A0" w:rsidP="00171BA1">
      <w:pPr>
        <w:pStyle w:val="KonuBal"/>
        <w:spacing w:after="120"/>
        <w:ind w:firstLine="0"/>
        <w:rPr>
          <w:color w:val="000000"/>
          <w:sz w:val="20"/>
          <w:lang w:val="tr-TR"/>
        </w:rPr>
      </w:pPr>
    </w:p>
    <w:p w:rsidR="00F038A0" w:rsidRPr="00051297" w:rsidRDefault="00F038A0" w:rsidP="00C87C83">
      <w:pPr>
        <w:pStyle w:val="KonuBal"/>
        <w:spacing w:after="120"/>
        <w:ind w:firstLine="0"/>
        <w:jc w:val="both"/>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rsidR="000020BE" w:rsidRDefault="00F038A0" w:rsidP="00C87C83">
      <w:pPr>
        <w:pStyle w:val="KonuBal"/>
        <w:spacing w:after="120"/>
        <w:ind w:firstLine="0"/>
        <w:jc w:val="both"/>
        <w:rPr>
          <w:sz w:val="20"/>
          <w:lang w:val="tr-TR"/>
        </w:rPr>
      </w:pPr>
      <w:r w:rsidRPr="00051297">
        <w:rPr>
          <w:color w:val="000000"/>
          <w:sz w:val="20"/>
          <w:lang w:val="tr-TR"/>
        </w:rPr>
        <w:t>Sözleşme adı:</w:t>
      </w:r>
      <w:r w:rsidRPr="00051297">
        <w:rPr>
          <w:b w:val="0"/>
          <w:color w:val="000000"/>
          <w:sz w:val="20"/>
          <w:lang w:val="tr-TR"/>
        </w:rPr>
        <w:t xml:space="preserve"> </w:t>
      </w:r>
      <w:r w:rsidR="000020BE">
        <w:rPr>
          <w:sz w:val="20"/>
          <w:lang w:val="tr-TR"/>
        </w:rPr>
        <w:t>ELAZIĞ SÜT ANALİZ LABORATUVARI</w:t>
      </w:r>
    </w:p>
    <w:p w:rsidR="00F038A0" w:rsidRPr="000020BE" w:rsidRDefault="00F038A0" w:rsidP="00C87C83">
      <w:pPr>
        <w:pStyle w:val="KonuBal"/>
        <w:spacing w:after="120"/>
        <w:ind w:firstLine="0"/>
        <w:jc w:val="both"/>
        <w:rPr>
          <w:b w:val="0"/>
          <w:color w:val="000000"/>
          <w:sz w:val="20"/>
          <w:lang w:val="tr-TR"/>
        </w:rPr>
      </w:pPr>
      <w:r w:rsidRPr="00051297">
        <w:rPr>
          <w:color w:val="000000"/>
          <w:sz w:val="20"/>
          <w:lang w:val="tr-TR"/>
        </w:rPr>
        <w:t xml:space="preserve">Lot başlığı: </w:t>
      </w:r>
      <w:r w:rsidRPr="00051297">
        <w:rPr>
          <w:b w:val="0"/>
          <w:color w:val="000000"/>
          <w:sz w:val="20"/>
          <w:lang w:val="tr-TR"/>
        </w:rPr>
        <w:t>&lt; Lot başlığı, ihale lotlara bölünmüş ise&gt;</w:t>
      </w:r>
    </w:p>
    <w:p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trPr>
          <w:cantSplit/>
        </w:trPr>
        <w:tc>
          <w:tcPr>
            <w:tcW w:w="8221"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ad(lar)ı ve adres(ler)i</w:t>
            </w:r>
          </w:p>
        </w:tc>
      </w:tr>
      <w:tr w:rsidR="00F038A0" w:rsidRPr="00051297">
        <w:trPr>
          <w:cantSplit/>
        </w:trPr>
        <w:tc>
          <w:tcPr>
            <w:tcW w:w="8221" w:type="dxa"/>
          </w:tcPr>
          <w:p w:rsidR="00F038A0" w:rsidRPr="00051297" w:rsidRDefault="00F038A0" w:rsidP="00171BA1">
            <w:pPr>
              <w:spacing w:before="0" w:after="120"/>
              <w:ind w:firstLine="0"/>
              <w:rPr>
                <w:b/>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e-mail</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rsidR="00F038A0" w:rsidRPr="00051297" w:rsidRDefault="00F038A0" w:rsidP="00171BA1">
      <w:pPr>
        <w:keepLines/>
        <w:widowControl w:val="0"/>
        <w:ind w:firstLine="0"/>
        <w:rPr>
          <w:color w:val="000000"/>
          <w:sz w:val="20"/>
          <w:lang w:val="tr-TR"/>
        </w:rPr>
      </w:pPr>
    </w:p>
    <w:p w:rsidR="00F038A0" w:rsidRPr="00051297" w:rsidRDefault="002F0BBD" w:rsidP="00171BA1">
      <w:pPr>
        <w:keepLines/>
        <w:widowControl w:val="0"/>
        <w:ind w:firstLine="0"/>
        <w:rPr>
          <w:color w:val="000000"/>
          <w:sz w:val="20"/>
          <w:lang w:val="tr-TR"/>
        </w:rPr>
      </w:pPr>
      <w:r w:rsidRPr="00051297">
        <w:rPr>
          <w:color w:val="000000"/>
          <w:sz w:val="20"/>
          <w:lang w:val="tr-TR"/>
        </w:rPr>
        <w:lastRenderedPageBreak/>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F038A0">
      <w:pPr>
        <w:keepLines/>
        <w:widowControl w:val="0"/>
        <w:spacing w:after="120"/>
        <w:ind w:left="425"/>
        <w:rPr>
          <w:color w:val="000000"/>
          <w:sz w:val="20"/>
          <w:lang w:val="tr-TR"/>
        </w:rPr>
      </w:pPr>
    </w:p>
    <w:p w:rsidR="00F038A0" w:rsidRPr="00051297" w:rsidRDefault="00F038A0" w:rsidP="00C5781A">
      <w:pPr>
        <w:pStyle w:val="Balk6"/>
        <w:ind w:firstLine="0"/>
        <w:jc w:val="center"/>
        <w:rPr>
          <w:b w:val="0"/>
          <w:sz w:val="20"/>
          <w:szCs w:val="20"/>
          <w:u w:val="single"/>
          <w:lang w:val="tr-TR"/>
        </w:rPr>
      </w:pPr>
      <w:bookmarkStart w:id="41" w:name="_BEYANNAME_FORMATI"/>
      <w:bookmarkEnd w:id="41"/>
      <w:r w:rsidRPr="00051297">
        <w:rPr>
          <w:lang w:val="tr-TR"/>
        </w:rPr>
        <w:br w:type="page"/>
      </w:r>
      <w:bookmarkStart w:id="42" w:name="_Toc186884885"/>
      <w:bookmarkStart w:id="43" w:name="_Toc232234042"/>
      <w:bookmarkStart w:id="44" w:name="_Toc233021564"/>
      <w:r w:rsidR="00BA006F" w:rsidRPr="00051297">
        <w:rPr>
          <w:u w:val="single"/>
          <w:lang w:val="tr-TR"/>
        </w:rPr>
        <w:lastRenderedPageBreak/>
        <w:t>Beyanname Formatı</w:t>
      </w:r>
      <w:bookmarkEnd w:id="42"/>
      <w:bookmarkEnd w:id="43"/>
      <w:bookmarkEnd w:id="44"/>
    </w:p>
    <w:p w:rsidR="00F038A0" w:rsidRPr="00051297" w:rsidRDefault="00F038A0" w:rsidP="00C5781A">
      <w:pPr>
        <w:ind w:firstLine="0"/>
        <w:rPr>
          <w:lang w:val="tr-TR"/>
        </w:rPr>
      </w:pPr>
    </w:p>
    <w:p w:rsidR="00F038A0" w:rsidRPr="00051297" w:rsidRDefault="00F038A0" w:rsidP="00C5781A">
      <w:pPr>
        <w:keepNext/>
        <w:ind w:firstLine="0"/>
        <w:jc w:val="center"/>
        <w:rPr>
          <w:b/>
          <w:sz w:val="20"/>
          <w:szCs w:val="20"/>
          <w:lang w:val="tr-TR"/>
        </w:rPr>
      </w:pPr>
      <w:bookmarkStart w:id="45" w:name="_(Teklif_teslim_formunun_3._Maddesin"/>
      <w:bookmarkEnd w:id="45"/>
      <w:r w:rsidRPr="00051297">
        <w:rPr>
          <w:b/>
          <w:sz w:val="20"/>
          <w:szCs w:val="20"/>
          <w:lang w:val="tr-TR"/>
        </w:rPr>
        <w:t>(Teklif teslim formunun 3. Maddesinde belirtilen beyanname formatı)</w:t>
      </w:r>
    </w:p>
    <w:p w:rsidR="00F038A0" w:rsidRPr="00051297" w:rsidRDefault="00F038A0" w:rsidP="00C5781A">
      <w:pPr>
        <w:pStyle w:val="Balk8"/>
        <w:ind w:left="360" w:firstLine="0"/>
        <w:jc w:val="center"/>
        <w:rPr>
          <w:b w:val="0"/>
          <w:i/>
          <w:sz w:val="20"/>
          <w:highlight w:val="lightGray"/>
          <w:lang w:val="tr-TR"/>
        </w:rPr>
      </w:pPr>
    </w:p>
    <w:p w:rsidR="00F038A0" w:rsidRPr="00051297" w:rsidRDefault="00F038A0" w:rsidP="00C5781A">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rsidR="003B0E85" w:rsidRDefault="003B0E85" w:rsidP="003B0E85">
      <w:pPr>
        <w:autoSpaceDE w:val="0"/>
        <w:autoSpaceDN w:val="0"/>
        <w:adjustRightInd w:val="0"/>
        <w:spacing w:before="0"/>
        <w:ind w:firstLine="0"/>
        <w:jc w:val="left"/>
        <w:rPr>
          <w:rFonts w:eastAsia="Times New Roman" w:cs="Times New Roman"/>
          <w:sz w:val="20"/>
          <w:szCs w:val="20"/>
          <w:lang w:val="tr-TR" w:eastAsia="tr-TR" w:bidi="ar-SA"/>
        </w:rPr>
      </w:pPr>
      <w:r w:rsidRPr="00983708">
        <w:rPr>
          <w:rFonts w:eastAsia="Times New Roman" w:cs="Times New Roman"/>
          <w:sz w:val="20"/>
          <w:szCs w:val="20"/>
          <w:lang w:val="tr-TR" w:eastAsia="tr-TR" w:bidi="ar-SA"/>
        </w:rPr>
        <w:t>ELAZIG ILI VE ILÇELERI SÜT ÜRETICILERI</w:t>
      </w:r>
      <w:r>
        <w:rPr>
          <w:rFonts w:eastAsia="Times New Roman" w:cs="Times New Roman"/>
          <w:sz w:val="20"/>
          <w:szCs w:val="20"/>
          <w:lang w:val="tr-TR" w:eastAsia="tr-TR" w:bidi="ar-SA"/>
        </w:rPr>
        <w:t xml:space="preserve"> </w:t>
      </w:r>
      <w:r w:rsidRPr="00983708">
        <w:rPr>
          <w:rFonts w:eastAsia="Times New Roman" w:cs="Times New Roman"/>
          <w:sz w:val="20"/>
          <w:szCs w:val="20"/>
          <w:lang w:val="tr-TR" w:eastAsia="tr-TR" w:bidi="ar-SA"/>
        </w:rPr>
        <w:t>BIRLIGI</w:t>
      </w:r>
    </w:p>
    <w:p w:rsidR="003B0E85" w:rsidRDefault="003B0E85" w:rsidP="003B0E85">
      <w:pPr>
        <w:autoSpaceDE w:val="0"/>
        <w:autoSpaceDN w:val="0"/>
        <w:adjustRightInd w:val="0"/>
        <w:spacing w:before="0"/>
        <w:ind w:left="141" w:firstLine="0"/>
        <w:jc w:val="left"/>
        <w:rPr>
          <w:rFonts w:ascii="Raleway" w:hAnsi="Raleway"/>
          <w:sz w:val="20"/>
          <w:szCs w:val="20"/>
          <w:shd w:val="clear" w:color="auto" w:fill="FFFFFF"/>
        </w:rPr>
      </w:pPr>
      <w:r w:rsidRPr="00983708">
        <w:rPr>
          <w:rFonts w:ascii="Raleway" w:hAnsi="Raleway"/>
          <w:sz w:val="20"/>
          <w:szCs w:val="20"/>
          <w:shd w:val="clear" w:color="auto" w:fill="FFFFFF"/>
        </w:rPr>
        <w:t>Karşıyaka Mahallesi Cahit Dalokay Caddesi Asri Mezarlık Yanı,</w:t>
      </w:r>
      <w:r w:rsidRPr="00983708">
        <w:rPr>
          <w:rFonts w:eastAsia="Times New Roman" w:cs="Times New Roman"/>
          <w:sz w:val="20"/>
          <w:szCs w:val="20"/>
          <w:lang w:val="tr-TR" w:eastAsia="tr-TR" w:bidi="ar-SA"/>
        </w:rPr>
        <w:t xml:space="preserve"> Küme Evleri Blok No:10</w:t>
      </w:r>
      <w:r w:rsidRPr="00983708">
        <w:rPr>
          <w:rFonts w:ascii="Raleway" w:hAnsi="Raleway"/>
          <w:sz w:val="20"/>
          <w:szCs w:val="20"/>
          <w:shd w:val="clear" w:color="auto" w:fill="FFFFFF"/>
        </w:rPr>
        <w:t xml:space="preserve"> Merkez / ELAZI</w:t>
      </w:r>
      <w:r w:rsidRPr="00983708">
        <w:rPr>
          <w:rFonts w:ascii="Raleway" w:hAnsi="Raleway" w:hint="eastAsia"/>
          <w:sz w:val="20"/>
          <w:szCs w:val="20"/>
          <w:shd w:val="clear" w:color="auto" w:fill="FFFFFF"/>
        </w:rPr>
        <w:t>Ğ</w:t>
      </w:r>
    </w:p>
    <w:p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rsidR="003B0E85" w:rsidRDefault="003B0E85"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051297" w:rsidRDefault="00F038A0" w:rsidP="00C5781A">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rsidR="00F038A0" w:rsidRPr="00051297" w:rsidRDefault="00F038A0" w:rsidP="00C5781A">
      <w:pPr>
        <w:keepNext/>
        <w:keepLines/>
        <w:widowControl w:val="0"/>
        <w:tabs>
          <w:tab w:val="left" w:pos="360"/>
        </w:tabs>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F038A0" w:rsidRPr="00051297" w:rsidRDefault="00F038A0" w:rsidP="00C5781A">
      <w:pPr>
        <w:keepNext/>
        <w:keepLines/>
        <w:widowControl w:val="0"/>
        <w:spacing w:before="60" w:after="60"/>
        <w:ind w:firstLine="0"/>
        <w:rPr>
          <w:b/>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rsidR="00651CB7" w:rsidRPr="00051297" w:rsidRDefault="00651CB7" w:rsidP="0045441B">
      <w:pPr>
        <w:pStyle w:val="Balk6"/>
        <w:ind w:firstLine="0"/>
        <w:rPr>
          <w:lang w:val="tr-TR"/>
        </w:rPr>
      </w:pPr>
      <w:bookmarkStart w:id="46" w:name="_HİZMET_ALIMI_İHALELERİNDE_KİLİT_UZM"/>
      <w:bookmarkEnd w:id="46"/>
    </w:p>
    <w:sectPr w:rsidR="00651CB7" w:rsidRPr="00051297" w:rsidSect="006B4538">
      <w:headerReference w:type="default" r:id="rId11"/>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079" w:rsidRDefault="00927079">
      <w:r>
        <w:separator/>
      </w:r>
    </w:p>
  </w:endnote>
  <w:endnote w:type="continuationSeparator" w:id="0">
    <w:p w:rsidR="00927079" w:rsidRDefault="00927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charset w:val="00"/>
    <w:family w:val="swiss"/>
    <w:pitch w:val="variable"/>
    <w:sig w:usb0="00000003" w:usb1="00000000" w:usb2="00000000" w:usb3="00000000" w:csb0="00000001" w:csb1="00000000"/>
  </w:font>
  <w:font w:name="Raleway">
    <w:altName w:val="Times New Roman"/>
    <w:panose1 w:val="00000000000000000000"/>
    <w:charset w:val="00"/>
    <w:family w:val="roman"/>
    <w:notTrueType/>
    <w:pitch w:val="default"/>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079" w:rsidRDefault="00927079">
      <w:r>
        <w:separator/>
      </w:r>
    </w:p>
  </w:footnote>
  <w:footnote w:type="continuationSeparator" w:id="0">
    <w:p w:rsidR="00927079" w:rsidRDefault="00927079">
      <w:r>
        <w:continuationSeparator/>
      </w:r>
    </w:p>
  </w:footnote>
  <w:footnote w:id="1">
    <w:p w:rsidR="00C9774B" w:rsidRPr="00C36C6F" w:rsidRDefault="00C9774B"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rsidR="00C9774B" w:rsidRPr="004B3D5F" w:rsidRDefault="00C9774B"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74B" w:rsidRPr="00564259" w:rsidRDefault="00C9774B"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74B" w:rsidRPr="00564259" w:rsidRDefault="00C9774B"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111D2C4C"/>
    <w:multiLevelType w:val="hybridMultilevel"/>
    <w:tmpl w:val="F6E0AFF8"/>
    <w:lvl w:ilvl="0" w:tplc="4C0E073C">
      <w:start w:val="1"/>
      <w:numFmt w:val="decimal"/>
      <w:lvlText w:val="%1-"/>
      <w:lvlJc w:val="left"/>
      <w:pPr>
        <w:ind w:left="720" w:hanging="360"/>
      </w:pPr>
      <w:rPr>
        <w:rFonts w:hint="default"/>
      </w:rPr>
    </w:lvl>
    <w:lvl w:ilvl="1" w:tplc="2BD6033A">
      <w:numFmt w:val="bullet"/>
      <w:lvlText w:val="-"/>
      <w:lvlJc w:val="left"/>
      <w:pPr>
        <w:ind w:left="1440" w:hanging="360"/>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2DF3448"/>
    <w:multiLevelType w:val="hybridMultilevel"/>
    <w:tmpl w:val="A37AE76E"/>
    <w:lvl w:ilvl="0" w:tplc="66CC2CC4">
      <w:start w:val="1"/>
      <mc:AlternateContent>
        <mc:Choice Requires="w14">
          <w:numFmt w:val="custom" w:format="a, ç, ĝ, ..."/>
        </mc:Choice>
        <mc:Fallback>
          <w:numFmt w:val="decimal"/>
        </mc:Fallback>
      </mc:AlternateContent>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1">
    <w:nsid w:val="13ED136B"/>
    <w:multiLevelType w:val="hybridMultilevel"/>
    <w:tmpl w:val="5E5AF61C"/>
    <w:lvl w:ilvl="0" w:tplc="4C0E07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3">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9">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2">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3">
    <w:nsid w:val="22DD3599"/>
    <w:multiLevelType w:val="multilevel"/>
    <w:tmpl w:val="9702D2C4"/>
    <w:lvl w:ilvl="0">
      <w:start w:val="1"/>
      <w:numFmt w:val="decimal"/>
      <w:pStyle w:val="ListeNumaras"/>
      <w:lvlText w:val="Madde (%1)"/>
      <w:lvlJc w:val="left"/>
      <w:pPr>
        <w:tabs>
          <w:tab w:val="num" w:pos="1844"/>
        </w:tabs>
        <w:ind w:left="1844"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5">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6">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7">
    <w:nsid w:val="3DFA518F"/>
    <w:multiLevelType w:val="hybridMultilevel"/>
    <w:tmpl w:val="88F80EB2"/>
    <w:lvl w:ilvl="0" w:tplc="A96E5C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3FD2282D"/>
    <w:multiLevelType w:val="singleLevel"/>
    <w:tmpl w:val="27FEC7C2"/>
    <w:lvl w:ilvl="0">
      <w:start w:val="1"/>
      <w:numFmt w:val="lowerLetter"/>
      <w:lvlText w:val="%1)"/>
      <w:legacy w:legacy="1" w:legacySpace="120" w:legacyIndent="360"/>
      <w:lvlJc w:val="left"/>
      <w:pPr>
        <w:ind w:left="1068" w:hanging="360"/>
      </w:pPr>
      <w:rPr>
        <w:color w:val="auto"/>
      </w:rPr>
    </w:lvl>
  </w:abstractNum>
  <w:abstractNum w:abstractNumId="41">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2">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nsid w:val="46A84C89"/>
    <w:multiLevelType w:val="hybridMultilevel"/>
    <w:tmpl w:val="DA046280"/>
    <w:lvl w:ilvl="0" w:tplc="4C0E07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8">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1">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2">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53">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5F4A59A5"/>
    <w:multiLevelType w:val="hybridMultilevel"/>
    <w:tmpl w:val="8EEA4738"/>
    <w:lvl w:ilvl="0" w:tplc="4C0E07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9">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1">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nsid w:val="6CC75465"/>
    <w:multiLevelType w:val="hybridMultilevel"/>
    <w:tmpl w:val="8C029336"/>
    <w:lvl w:ilvl="0" w:tplc="4C0E07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6">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8">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9">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7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2">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5">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7ECE6D32"/>
    <w:multiLevelType w:val="hybridMultilevel"/>
    <w:tmpl w:val="78E4604E"/>
    <w:lvl w:ilvl="0" w:tplc="0504E09C">
      <w:start w:val="1"/>
      <w:numFmt w:val="decimal"/>
      <w:lvlText w:val="%1-"/>
      <w:lvlJc w:val="left"/>
      <w:pPr>
        <w:ind w:left="720" w:hanging="360"/>
      </w:pPr>
      <w:rPr>
        <w:rFonts w:ascii="Times New Roman" w:eastAsiaTheme="majorEastAsia" w:hAnsi="Times New Roman" w:cstheme="maj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49"/>
  </w:num>
  <w:num w:numId="3">
    <w:abstractNumId w:val="69"/>
  </w:num>
  <w:num w:numId="4">
    <w:abstractNumId w:val="16"/>
  </w:num>
  <w:num w:numId="5">
    <w:abstractNumId w:val="51"/>
  </w:num>
  <w:num w:numId="6">
    <w:abstractNumId w:val="72"/>
  </w:num>
  <w:num w:numId="7">
    <w:abstractNumId w:val="67"/>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57"/>
  </w:num>
  <w:num w:numId="10">
    <w:abstractNumId w:val="22"/>
  </w:num>
  <w:num w:numId="11">
    <w:abstractNumId w:val="40"/>
  </w:num>
  <w:num w:numId="12">
    <w:abstractNumId w:val="43"/>
  </w:num>
  <w:num w:numId="13">
    <w:abstractNumId w:val="42"/>
  </w:num>
  <w:num w:numId="14">
    <w:abstractNumId w:val="5"/>
  </w:num>
  <w:num w:numId="15">
    <w:abstractNumId w:val="60"/>
  </w:num>
  <w:num w:numId="16">
    <w:abstractNumId w:val="53"/>
  </w:num>
  <w:num w:numId="17">
    <w:abstractNumId w:val="20"/>
  </w:num>
  <w:num w:numId="18">
    <w:abstractNumId w:val="32"/>
  </w:num>
  <w:num w:numId="19">
    <w:abstractNumId w:val="65"/>
  </w:num>
  <w:num w:numId="20">
    <w:abstractNumId w:val="75"/>
  </w:num>
  <w:num w:numId="21">
    <w:abstractNumId w:val="8"/>
  </w:num>
  <w:num w:numId="22">
    <w:abstractNumId w:val="18"/>
  </w:num>
  <w:num w:numId="23">
    <w:abstractNumId w:val="23"/>
  </w:num>
  <w:num w:numId="24">
    <w:abstractNumId w:val="29"/>
  </w:num>
  <w:num w:numId="25">
    <w:abstractNumId w:val="26"/>
  </w:num>
  <w:num w:numId="26">
    <w:abstractNumId w:val="4"/>
  </w:num>
  <w:num w:numId="27">
    <w:abstractNumId w:val="13"/>
  </w:num>
  <w:num w:numId="28">
    <w:abstractNumId w:val="59"/>
  </w:num>
  <w:num w:numId="29">
    <w:abstractNumId w:val="15"/>
  </w:num>
  <w:num w:numId="30">
    <w:abstractNumId w:val="36"/>
  </w:num>
  <w:num w:numId="31">
    <w:abstractNumId w:val="41"/>
  </w:num>
  <w:num w:numId="32">
    <w:abstractNumId w:val="31"/>
  </w:num>
  <w:num w:numId="33">
    <w:abstractNumId w:val="52"/>
  </w:num>
  <w:num w:numId="34">
    <w:abstractNumId w:val="68"/>
  </w:num>
  <w:num w:numId="35">
    <w:abstractNumId w:val="71"/>
  </w:num>
  <w:num w:numId="36">
    <w:abstractNumId w:val="28"/>
  </w:num>
  <w:num w:numId="37">
    <w:abstractNumId w:val="62"/>
  </w:num>
  <w:num w:numId="38">
    <w:abstractNumId w:val="44"/>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47"/>
  </w:num>
  <w:num w:numId="41">
    <w:abstractNumId w:val="33"/>
  </w:num>
  <w:num w:numId="42">
    <w:abstractNumId w:val="38"/>
  </w:num>
  <w:num w:numId="43">
    <w:abstractNumId w:val="55"/>
  </w:num>
  <w:num w:numId="44">
    <w:abstractNumId w:val="39"/>
  </w:num>
  <w:num w:numId="45">
    <w:abstractNumId w:val="58"/>
  </w:num>
  <w:num w:numId="46">
    <w:abstractNumId w:val="64"/>
  </w:num>
  <w:num w:numId="47">
    <w:abstractNumId w:val="46"/>
  </w:num>
  <w:num w:numId="48">
    <w:abstractNumId w:val="30"/>
  </w:num>
  <w:num w:numId="49">
    <w:abstractNumId w:val="56"/>
  </w:num>
  <w:num w:numId="50">
    <w:abstractNumId w:val="50"/>
  </w:num>
  <w:num w:numId="51">
    <w:abstractNumId w:val="2"/>
  </w:num>
  <w:num w:numId="52">
    <w:abstractNumId w:val="35"/>
  </w:num>
  <w:num w:numId="53">
    <w:abstractNumId w:val="74"/>
  </w:num>
  <w:num w:numId="54">
    <w:abstractNumId w:val="1"/>
  </w:num>
  <w:num w:numId="55">
    <w:abstractNumId w:val="34"/>
  </w:num>
  <w:num w:numId="56">
    <w:abstractNumId w:val="10"/>
  </w:num>
  <w:num w:numId="57">
    <w:abstractNumId w:val="61"/>
  </w:num>
  <w:num w:numId="58">
    <w:abstractNumId w:val="12"/>
  </w:num>
  <w:num w:numId="59">
    <w:abstractNumId w:val="25"/>
  </w:num>
  <w:num w:numId="60">
    <w:abstractNumId w:val="70"/>
  </w:num>
  <w:num w:numId="61">
    <w:abstractNumId w:val="3"/>
  </w:num>
  <w:num w:numId="62">
    <w:abstractNumId w:val="6"/>
  </w:num>
  <w:num w:numId="63">
    <w:abstractNumId w:val="48"/>
  </w:num>
  <w:num w:numId="64">
    <w:abstractNumId w:val="66"/>
  </w:num>
  <w:num w:numId="65">
    <w:abstractNumId w:val="27"/>
  </w:num>
  <w:num w:numId="66">
    <w:abstractNumId w:val="73"/>
  </w:num>
  <w:num w:numId="67">
    <w:abstractNumId w:val="7"/>
  </w:num>
  <w:num w:numId="68">
    <w:abstractNumId w:val="17"/>
  </w:num>
  <w:num w:numId="69">
    <w:abstractNumId w:val="14"/>
  </w:num>
  <w:num w:numId="70">
    <w:abstractNumId w:val="24"/>
  </w:num>
  <w:num w:numId="71">
    <w:abstractNumId w:val="21"/>
  </w:num>
  <w:num w:numId="72">
    <w:abstractNumId w:val="76"/>
  </w:num>
  <w:num w:numId="73">
    <w:abstractNumId w:val="45"/>
  </w:num>
  <w:num w:numId="74">
    <w:abstractNumId w:val="54"/>
  </w:num>
  <w:num w:numId="75">
    <w:abstractNumId w:val="11"/>
  </w:num>
  <w:num w:numId="76">
    <w:abstractNumId w:val="37"/>
  </w:num>
  <w:num w:numId="77">
    <w:abstractNumId w:val="9"/>
  </w:num>
  <w:num w:numId="78">
    <w:abstractNumId w:val="6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0C25"/>
    <w:rsid w:val="000020BE"/>
    <w:rsid w:val="00003CFF"/>
    <w:rsid w:val="00004C8E"/>
    <w:rsid w:val="00005373"/>
    <w:rsid w:val="00015F62"/>
    <w:rsid w:val="0001772F"/>
    <w:rsid w:val="00020806"/>
    <w:rsid w:val="000238F9"/>
    <w:rsid w:val="00024744"/>
    <w:rsid w:val="00026EC0"/>
    <w:rsid w:val="000270FF"/>
    <w:rsid w:val="00033AA3"/>
    <w:rsid w:val="00034067"/>
    <w:rsid w:val="0003677D"/>
    <w:rsid w:val="00040372"/>
    <w:rsid w:val="0004264A"/>
    <w:rsid w:val="00042D9B"/>
    <w:rsid w:val="000453F3"/>
    <w:rsid w:val="000461CF"/>
    <w:rsid w:val="00051297"/>
    <w:rsid w:val="00052645"/>
    <w:rsid w:val="000539D7"/>
    <w:rsid w:val="00053B50"/>
    <w:rsid w:val="00053D77"/>
    <w:rsid w:val="000668D0"/>
    <w:rsid w:val="00067250"/>
    <w:rsid w:val="00067D7A"/>
    <w:rsid w:val="00070167"/>
    <w:rsid w:val="00070CF9"/>
    <w:rsid w:val="000721AE"/>
    <w:rsid w:val="00072C6F"/>
    <w:rsid w:val="000749A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40C7"/>
    <w:rsid w:val="000B455F"/>
    <w:rsid w:val="000B6861"/>
    <w:rsid w:val="000C417C"/>
    <w:rsid w:val="000C5035"/>
    <w:rsid w:val="000C6205"/>
    <w:rsid w:val="000C6CEB"/>
    <w:rsid w:val="000D21EA"/>
    <w:rsid w:val="000D2304"/>
    <w:rsid w:val="000D4896"/>
    <w:rsid w:val="000D6475"/>
    <w:rsid w:val="000E3195"/>
    <w:rsid w:val="000E6559"/>
    <w:rsid w:val="000E6A68"/>
    <w:rsid w:val="000F388B"/>
    <w:rsid w:val="00105F2C"/>
    <w:rsid w:val="001072D4"/>
    <w:rsid w:val="00107F5A"/>
    <w:rsid w:val="00113059"/>
    <w:rsid w:val="00114C38"/>
    <w:rsid w:val="0011736A"/>
    <w:rsid w:val="00123D5A"/>
    <w:rsid w:val="00123D96"/>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610FB"/>
    <w:rsid w:val="0016261E"/>
    <w:rsid w:val="0016375A"/>
    <w:rsid w:val="0016667A"/>
    <w:rsid w:val="00171BA1"/>
    <w:rsid w:val="00176476"/>
    <w:rsid w:val="001766C3"/>
    <w:rsid w:val="001778F3"/>
    <w:rsid w:val="001829AE"/>
    <w:rsid w:val="001833B5"/>
    <w:rsid w:val="00183DC1"/>
    <w:rsid w:val="0018563A"/>
    <w:rsid w:val="00186EC3"/>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0B56"/>
    <w:rsid w:val="001C159E"/>
    <w:rsid w:val="001C20CF"/>
    <w:rsid w:val="001C35B5"/>
    <w:rsid w:val="001C6BA9"/>
    <w:rsid w:val="001D2304"/>
    <w:rsid w:val="001D4F4E"/>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3D0B"/>
    <w:rsid w:val="00277C0C"/>
    <w:rsid w:val="002805A0"/>
    <w:rsid w:val="00281655"/>
    <w:rsid w:val="002834BB"/>
    <w:rsid w:val="0028426A"/>
    <w:rsid w:val="00294722"/>
    <w:rsid w:val="00296F65"/>
    <w:rsid w:val="00297CFC"/>
    <w:rsid w:val="002A1419"/>
    <w:rsid w:val="002A1C71"/>
    <w:rsid w:val="002A2633"/>
    <w:rsid w:val="002A61DC"/>
    <w:rsid w:val="002B2A09"/>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302C51"/>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59F9"/>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21D9"/>
    <w:rsid w:val="00374550"/>
    <w:rsid w:val="00377580"/>
    <w:rsid w:val="0037793E"/>
    <w:rsid w:val="003821ED"/>
    <w:rsid w:val="00391AF7"/>
    <w:rsid w:val="0039308D"/>
    <w:rsid w:val="003A0EC2"/>
    <w:rsid w:val="003A1075"/>
    <w:rsid w:val="003A6CEE"/>
    <w:rsid w:val="003A7A4C"/>
    <w:rsid w:val="003B00F8"/>
    <w:rsid w:val="003B01AA"/>
    <w:rsid w:val="003B0E85"/>
    <w:rsid w:val="003B168C"/>
    <w:rsid w:val="003B26F1"/>
    <w:rsid w:val="003B4FAA"/>
    <w:rsid w:val="003B6A78"/>
    <w:rsid w:val="003C1D6F"/>
    <w:rsid w:val="003C2D5D"/>
    <w:rsid w:val="003C42B1"/>
    <w:rsid w:val="003C4331"/>
    <w:rsid w:val="003C5001"/>
    <w:rsid w:val="003C5ED1"/>
    <w:rsid w:val="003C78BD"/>
    <w:rsid w:val="003D1E25"/>
    <w:rsid w:val="003D336E"/>
    <w:rsid w:val="003D7106"/>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07C90"/>
    <w:rsid w:val="00411A58"/>
    <w:rsid w:val="00412227"/>
    <w:rsid w:val="0041536A"/>
    <w:rsid w:val="00416C5F"/>
    <w:rsid w:val="00417A4D"/>
    <w:rsid w:val="00420C52"/>
    <w:rsid w:val="00420DD6"/>
    <w:rsid w:val="00423E8E"/>
    <w:rsid w:val="00424B7C"/>
    <w:rsid w:val="00424C12"/>
    <w:rsid w:val="0042753A"/>
    <w:rsid w:val="004347EC"/>
    <w:rsid w:val="004353B3"/>
    <w:rsid w:val="00436386"/>
    <w:rsid w:val="00444EF7"/>
    <w:rsid w:val="004478AB"/>
    <w:rsid w:val="004509E8"/>
    <w:rsid w:val="00451BB9"/>
    <w:rsid w:val="004534E8"/>
    <w:rsid w:val="00453730"/>
    <w:rsid w:val="0045441B"/>
    <w:rsid w:val="00455246"/>
    <w:rsid w:val="00457A50"/>
    <w:rsid w:val="00461FC8"/>
    <w:rsid w:val="00464DE7"/>
    <w:rsid w:val="004715F3"/>
    <w:rsid w:val="0047657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5099"/>
    <w:rsid w:val="004B630E"/>
    <w:rsid w:val="004C52A8"/>
    <w:rsid w:val="004C5FCD"/>
    <w:rsid w:val="004C68BE"/>
    <w:rsid w:val="004C7B75"/>
    <w:rsid w:val="004D0BC8"/>
    <w:rsid w:val="004D2D89"/>
    <w:rsid w:val="004D4476"/>
    <w:rsid w:val="004D6D3F"/>
    <w:rsid w:val="004E129A"/>
    <w:rsid w:val="004E51FB"/>
    <w:rsid w:val="004E77B0"/>
    <w:rsid w:val="004F102A"/>
    <w:rsid w:val="004F223E"/>
    <w:rsid w:val="004F2B0D"/>
    <w:rsid w:val="004F3634"/>
    <w:rsid w:val="004F5757"/>
    <w:rsid w:val="004F6FB7"/>
    <w:rsid w:val="005010BD"/>
    <w:rsid w:val="005026FB"/>
    <w:rsid w:val="00504AD9"/>
    <w:rsid w:val="00504E5C"/>
    <w:rsid w:val="00506BE3"/>
    <w:rsid w:val="005078CB"/>
    <w:rsid w:val="00515D3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7917"/>
    <w:rsid w:val="005502A8"/>
    <w:rsid w:val="00550F01"/>
    <w:rsid w:val="005574E4"/>
    <w:rsid w:val="00560F64"/>
    <w:rsid w:val="00564259"/>
    <w:rsid w:val="005657A2"/>
    <w:rsid w:val="005672DB"/>
    <w:rsid w:val="00567C0B"/>
    <w:rsid w:val="00571639"/>
    <w:rsid w:val="00572DF2"/>
    <w:rsid w:val="00575DFD"/>
    <w:rsid w:val="00576FDE"/>
    <w:rsid w:val="00577361"/>
    <w:rsid w:val="00577F8A"/>
    <w:rsid w:val="00582170"/>
    <w:rsid w:val="00594CBE"/>
    <w:rsid w:val="00597696"/>
    <w:rsid w:val="005A753A"/>
    <w:rsid w:val="005A7586"/>
    <w:rsid w:val="005B25BB"/>
    <w:rsid w:val="005B2D5F"/>
    <w:rsid w:val="005B37AE"/>
    <w:rsid w:val="005B5B9D"/>
    <w:rsid w:val="005B68A7"/>
    <w:rsid w:val="005B7D0D"/>
    <w:rsid w:val="005C029B"/>
    <w:rsid w:val="005C1F37"/>
    <w:rsid w:val="005C53B2"/>
    <w:rsid w:val="005C7F30"/>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7268"/>
    <w:rsid w:val="00607B5D"/>
    <w:rsid w:val="00607CAB"/>
    <w:rsid w:val="006101DE"/>
    <w:rsid w:val="00624E5D"/>
    <w:rsid w:val="00627759"/>
    <w:rsid w:val="00630055"/>
    <w:rsid w:val="00632F9A"/>
    <w:rsid w:val="00633113"/>
    <w:rsid w:val="00635549"/>
    <w:rsid w:val="00636A0F"/>
    <w:rsid w:val="0064153A"/>
    <w:rsid w:val="00641E64"/>
    <w:rsid w:val="006438F0"/>
    <w:rsid w:val="00644D7A"/>
    <w:rsid w:val="006479C2"/>
    <w:rsid w:val="00651CB7"/>
    <w:rsid w:val="00654296"/>
    <w:rsid w:val="006630E3"/>
    <w:rsid w:val="00664926"/>
    <w:rsid w:val="006654E1"/>
    <w:rsid w:val="0066611C"/>
    <w:rsid w:val="00670A91"/>
    <w:rsid w:val="006723BE"/>
    <w:rsid w:val="00673884"/>
    <w:rsid w:val="00673FA3"/>
    <w:rsid w:val="00681BBB"/>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E0FD9"/>
    <w:rsid w:val="006E1A14"/>
    <w:rsid w:val="006F23E5"/>
    <w:rsid w:val="00702EF8"/>
    <w:rsid w:val="007038C3"/>
    <w:rsid w:val="00705726"/>
    <w:rsid w:val="00706F0E"/>
    <w:rsid w:val="007126F6"/>
    <w:rsid w:val="00712F1B"/>
    <w:rsid w:val="00716CEE"/>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627D"/>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626C"/>
    <w:rsid w:val="00790D1C"/>
    <w:rsid w:val="00794255"/>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0E7C"/>
    <w:rsid w:val="007D548F"/>
    <w:rsid w:val="007E06CF"/>
    <w:rsid w:val="007E0F15"/>
    <w:rsid w:val="007E1E2A"/>
    <w:rsid w:val="007E27C2"/>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15FE8"/>
    <w:rsid w:val="00821A08"/>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5612D"/>
    <w:rsid w:val="00860B0A"/>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28EA"/>
    <w:rsid w:val="008C48B0"/>
    <w:rsid w:val="008C74AE"/>
    <w:rsid w:val="008D0037"/>
    <w:rsid w:val="008D0861"/>
    <w:rsid w:val="008D33CE"/>
    <w:rsid w:val="008D34EC"/>
    <w:rsid w:val="008D5468"/>
    <w:rsid w:val="008D7B56"/>
    <w:rsid w:val="008E1CD0"/>
    <w:rsid w:val="008E26F1"/>
    <w:rsid w:val="008E35FD"/>
    <w:rsid w:val="008E45B9"/>
    <w:rsid w:val="008E59DE"/>
    <w:rsid w:val="008E793E"/>
    <w:rsid w:val="008F0F59"/>
    <w:rsid w:val="008F1175"/>
    <w:rsid w:val="008F3DE0"/>
    <w:rsid w:val="008F5BB3"/>
    <w:rsid w:val="00900021"/>
    <w:rsid w:val="009053DB"/>
    <w:rsid w:val="009068E8"/>
    <w:rsid w:val="00906F74"/>
    <w:rsid w:val="00911431"/>
    <w:rsid w:val="0091163E"/>
    <w:rsid w:val="00911DE9"/>
    <w:rsid w:val="0091360A"/>
    <w:rsid w:val="00913900"/>
    <w:rsid w:val="00913F56"/>
    <w:rsid w:val="00915431"/>
    <w:rsid w:val="00922E98"/>
    <w:rsid w:val="00924357"/>
    <w:rsid w:val="0092606F"/>
    <w:rsid w:val="009262E7"/>
    <w:rsid w:val="00926ACD"/>
    <w:rsid w:val="00927079"/>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99C"/>
    <w:rsid w:val="009666B8"/>
    <w:rsid w:val="00973743"/>
    <w:rsid w:val="0097381C"/>
    <w:rsid w:val="00975180"/>
    <w:rsid w:val="009759BE"/>
    <w:rsid w:val="0097754F"/>
    <w:rsid w:val="009777AC"/>
    <w:rsid w:val="00980153"/>
    <w:rsid w:val="00981608"/>
    <w:rsid w:val="00982E29"/>
    <w:rsid w:val="0098323B"/>
    <w:rsid w:val="00983708"/>
    <w:rsid w:val="009842AA"/>
    <w:rsid w:val="00985B51"/>
    <w:rsid w:val="00986753"/>
    <w:rsid w:val="0098754C"/>
    <w:rsid w:val="009933D0"/>
    <w:rsid w:val="00994E3E"/>
    <w:rsid w:val="00995D80"/>
    <w:rsid w:val="00996F2D"/>
    <w:rsid w:val="009A2CB8"/>
    <w:rsid w:val="009A63F9"/>
    <w:rsid w:val="009B5086"/>
    <w:rsid w:val="009C0B67"/>
    <w:rsid w:val="009C1599"/>
    <w:rsid w:val="009C1E31"/>
    <w:rsid w:val="009C52BC"/>
    <w:rsid w:val="009C6E4C"/>
    <w:rsid w:val="009D0E61"/>
    <w:rsid w:val="009D13BF"/>
    <w:rsid w:val="009E33B3"/>
    <w:rsid w:val="009E3DE5"/>
    <w:rsid w:val="009E549F"/>
    <w:rsid w:val="009F3A14"/>
    <w:rsid w:val="009F3EAF"/>
    <w:rsid w:val="009F4591"/>
    <w:rsid w:val="009F4B0A"/>
    <w:rsid w:val="009F4C77"/>
    <w:rsid w:val="00A0187E"/>
    <w:rsid w:val="00A05151"/>
    <w:rsid w:val="00A11036"/>
    <w:rsid w:val="00A14CF9"/>
    <w:rsid w:val="00A15367"/>
    <w:rsid w:val="00A15476"/>
    <w:rsid w:val="00A17405"/>
    <w:rsid w:val="00A20B06"/>
    <w:rsid w:val="00A26611"/>
    <w:rsid w:val="00A27E65"/>
    <w:rsid w:val="00A330DB"/>
    <w:rsid w:val="00A362E5"/>
    <w:rsid w:val="00A3649E"/>
    <w:rsid w:val="00A50E5B"/>
    <w:rsid w:val="00A51CB2"/>
    <w:rsid w:val="00A538EF"/>
    <w:rsid w:val="00A541F2"/>
    <w:rsid w:val="00A62F41"/>
    <w:rsid w:val="00A64506"/>
    <w:rsid w:val="00A679F9"/>
    <w:rsid w:val="00A70FF5"/>
    <w:rsid w:val="00A731DF"/>
    <w:rsid w:val="00A74BC3"/>
    <w:rsid w:val="00A87EB5"/>
    <w:rsid w:val="00A9574C"/>
    <w:rsid w:val="00A95F97"/>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0174"/>
    <w:rsid w:val="00B019B0"/>
    <w:rsid w:val="00B02930"/>
    <w:rsid w:val="00B0515E"/>
    <w:rsid w:val="00B108F1"/>
    <w:rsid w:val="00B10D4A"/>
    <w:rsid w:val="00B11F2A"/>
    <w:rsid w:val="00B1290A"/>
    <w:rsid w:val="00B13361"/>
    <w:rsid w:val="00B15744"/>
    <w:rsid w:val="00B228F8"/>
    <w:rsid w:val="00B22A01"/>
    <w:rsid w:val="00B269A9"/>
    <w:rsid w:val="00B31FE1"/>
    <w:rsid w:val="00B3333E"/>
    <w:rsid w:val="00B338FB"/>
    <w:rsid w:val="00B35ADA"/>
    <w:rsid w:val="00B376E8"/>
    <w:rsid w:val="00B40850"/>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86C70"/>
    <w:rsid w:val="00B86E4B"/>
    <w:rsid w:val="00B90DE1"/>
    <w:rsid w:val="00B96680"/>
    <w:rsid w:val="00B97939"/>
    <w:rsid w:val="00BA006F"/>
    <w:rsid w:val="00BA47D6"/>
    <w:rsid w:val="00BA4B23"/>
    <w:rsid w:val="00BA66E2"/>
    <w:rsid w:val="00BA712E"/>
    <w:rsid w:val="00BB0825"/>
    <w:rsid w:val="00BB3FC1"/>
    <w:rsid w:val="00BB7327"/>
    <w:rsid w:val="00BC011F"/>
    <w:rsid w:val="00BC3D99"/>
    <w:rsid w:val="00BC4F36"/>
    <w:rsid w:val="00BC6463"/>
    <w:rsid w:val="00BC6C1E"/>
    <w:rsid w:val="00BD239A"/>
    <w:rsid w:val="00BD43DB"/>
    <w:rsid w:val="00BE05A7"/>
    <w:rsid w:val="00BE206C"/>
    <w:rsid w:val="00BE4916"/>
    <w:rsid w:val="00BF0294"/>
    <w:rsid w:val="00BF207A"/>
    <w:rsid w:val="00BF3964"/>
    <w:rsid w:val="00BF6DF6"/>
    <w:rsid w:val="00BF7118"/>
    <w:rsid w:val="00BF7320"/>
    <w:rsid w:val="00C00E2E"/>
    <w:rsid w:val="00C00F85"/>
    <w:rsid w:val="00C02C1D"/>
    <w:rsid w:val="00C04787"/>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7FD2"/>
    <w:rsid w:val="00C80060"/>
    <w:rsid w:val="00C80C2B"/>
    <w:rsid w:val="00C84886"/>
    <w:rsid w:val="00C856B8"/>
    <w:rsid w:val="00C85FD7"/>
    <w:rsid w:val="00C86D8D"/>
    <w:rsid w:val="00C87C83"/>
    <w:rsid w:val="00C92860"/>
    <w:rsid w:val="00C93472"/>
    <w:rsid w:val="00C95928"/>
    <w:rsid w:val="00C96A76"/>
    <w:rsid w:val="00C96C5C"/>
    <w:rsid w:val="00C97280"/>
    <w:rsid w:val="00C9774B"/>
    <w:rsid w:val="00CB0834"/>
    <w:rsid w:val="00CB1D3D"/>
    <w:rsid w:val="00CB6535"/>
    <w:rsid w:val="00CB7037"/>
    <w:rsid w:val="00CB7459"/>
    <w:rsid w:val="00CC2BC5"/>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ED6"/>
    <w:rsid w:val="00D02F74"/>
    <w:rsid w:val="00D04CB3"/>
    <w:rsid w:val="00D11A6C"/>
    <w:rsid w:val="00D13D50"/>
    <w:rsid w:val="00D145BF"/>
    <w:rsid w:val="00D167CE"/>
    <w:rsid w:val="00D16ED0"/>
    <w:rsid w:val="00D2018E"/>
    <w:rsid w:val="00D23547"/>
    <w:rsid w:val="00D23763"/>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0E8D"/>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20C2"/>
    <w:rsid w:val="00DA262E"/>
    <w:rsid w:val="00DA7093"/>
    <w:rsid w:val="00DA7E4A"/>
    <w:rsid w:val="00DB263C"/>
    <w:rsid w:val="00DB3F3C"/>
    <w:rsid w:val="00DB4269"/>
    <w:rsid w:val="00DB6713"/>
    <w:rsid w:val="00DC0218"/>
    <w:rsid w:val="00DC41B9"/>
    <w:rsid w:val="00DC4EE8"/>
    <w:rsid w:val="00DD1510"/>
    <w:rsid w:val="00DD452B"/>
    <w:rsid w:val="00DD49F9"/>
    <w:rsid w:val="00DD7BB5"/>
    <w:rsid w:val="00DD7C98"/>
    <w:rsid w:val="00DD7CD1"/>
    <w:rsid w:val="00DE1D25"/>
    <w:rsid w:val="00DE45ED"/>
    <w:rsid w:val="00DE765A"/>
    <w:rsid w:val="00DF0AB8"/>
    <w:rsid w:val="00DF15C2"/>
    <w:rsid w:val="00DF19BA"/>
    <w:rsid w:val="00DF205F"/>
    <w:rsid w:val="00DF758D"/>
    <w:rsid w:val="00DF7ACB"/>
    <w:rsid w:val="00E0051D"/>
    <w:rsid w:val="00E03B59"/>
    <w:rsid w:val="00E03F02"/>
    <w:rsid w:val="00E0465D"/>
    <w:rsid w:val="00E10364"/>
    <w:rsid w:val="00E11B43"/>
    <w:rsid w:val="00E14F4F"/>
    <w:rsid w:val="00E16E2F"/>
    <w:rsid w:val="00E16F7B"/>
    <w:rsid w:val="00E20512"/>
    <w:rsid w:val="00E20865"/>
    <w:rsid w:val="00E212B6"/>
    <w:rsid w:val="00E22680"/>
    <w:rsid w:val="00E26C1A"/>
    <w:rsid w:val="00E26C30"/>
    <w:rsid w:val="00E301A7"/>
    <w:rsid w:val="00E30FD1"/>
    <w:rsid w:val="00E34A8E"/>
    <w:rsid w:val="00E41DF5"/>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BF1"/>
    <w:rsid w:val="00E8785C"/>
    <w:rsid w:val="00E9129D"/>
    <w:rsid w:val="00E91841"/>
    <w:rsid w:val="00E92341"/>
    <w:rsid w:val="00E92525"/>
    <w:rsid w:val="00E927A1"/>
    <w:rsid w:val="00E93E9C"/>
    <w:rsid w:val="00E93FEF"/>
    <w:rsid w:val="00E958FA"/>
    <w:rsid w:val="00E96F52"/>
    <w:rsid w:val="00EA32B0"/>
    <w:rsid w:val="00EA3F07"/>
    <w:rsid w:val="00EA750D"/>
    <w:rsid w:val="00EB46D1"/>
    <w:rsid w:val="00EB5446"/>
    <w:rsid w:val="00EB5E31"/>
    <w:rsid w:val="00EB7735"/>
    <w:rsid w:val="00EC4CA5"/>
    <w:rsid w:val="00EC5BBE"/>
    <w:rsid w:val="00EC6C71"/>
    <w:rsid w:val="00EC7723"/>
    <w:rsid w:val="00ED07E8"/>
    <w:rsid w:val="00ED4891"/>
    <w:rsid w:val="00ED5B96"/>
    <w:rsid w:val="00ED7A2E"/>
    <w:rsid w:val="00EE4363"/>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794E"/>
    <w:rsid w:val="00F32E1D"/>
    <w:rsid w:val="00F40C09"/>
    <w:rsid w:val="00F460EF"/>
    <w:rsid w:val="00F52678"/>
    <w:rsid w:val="00F548AE"/>
    <w:rsid w:val="00F569E1"/>
    <w:rsid w:val="00F56BFC"/>
    <w:rsid w:val="00F57A34"/>
    <w:rsid w:val="00F603B6"/>
    <w:rsid w:val="00F60EC2"/>
    <w:rsid w:val="00F63C26"/>
    <w:rsid w:val="00F644BE"/>
    <w:rsid w:val="00F649CB"/>
    <w:rsid w:val="00F66E30"/>
    <w:rsid w:val="00F7078E"/>
    <w:rsid w:val="00F72E82"/>
    <w:rsid w:val="00F737B2"/>
    <w:rsid w:val="00F74A5A"/>
    <w:rsid w:val="00F810BC"/>
    <w:rsid w:val="00F81EC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C1E4A"/>
    <w:rsid w:val="00FC7232"/>
    <w:rsid w:val="00FD08B9"/>
    <w:rsid w:val="00FD1514"/>
    <w:rsid w:val="00FD17AB"/>
    <w:rsid w:val="00FD1BD5"/>
    <w:rsid w:val="00FD3D25"/>
    <w:rsid w:val="00FD6C6C"/>
    <w:rsid w:val="00FE027A"/>
    <w:rsid w:val="00FE045A"/>
    <w:rsid w:val="00FE19E3"/>
    <w:rsid w:val="00FE5242"/>
    <w:rsid w:val="00FF40D0"/>
    <w:rsid w:val="00FF76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paragraph" w:customStyle="1" w:styleId="Text2">
    <w:name w:val="Text 2"/>
    <w:basedOn w:val="Normal"/>
    <w:rsid w:val="003359F9"/>
    <w:pPr>
      <w:tabs>
        <w:tab w:val="left" w:pos="2161"/>
      </w:tabs>
      <w:spacing w:before="0" w:after="240"/>
      <w:ind w:left="1202" w:firstLine="0"/>
    </w:pPr>
    <w:rPr>
      <w:rFonts w:eastAsia="Times New Roman" w:cs="Times New Roman"/>
      <w:snapToGrid w:val="0"/>
      <w:szCs w:val="20"/>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paragraph" w:customStyle="1" w:styleId="Text2">
    <w:name w:val="Text 2"/>
    <w:basedOn w:val="Normal"/>
    <w:rsid w:val="003359F9"/>
    <w:pPr>
      <w:tabs>
        <w:tab w:val="left" w:pos="2161"/>
      </w:tabs>
      <w:spacing w:before="0" w:after="240"/>
      <w:ind w:left="1202" w:firstLine="0"/>
    </w:pPr>
    <w:rPr>
      <w:rFonts w:eastAsia="Times New Roman" w:cs="Times New Roman"/>
      <w:snapToGrid w:val="0"/>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51343">
      <w:bodyDiv w:val="1"/>
      <w:marLeft w:val="0"/>
      <w:marRight w:val="0"/>
      <w:marTop w:val="0"/>
      <w:marBottom w:val="0"/>
      <w:divBdr>
        <w:top w:val="none" w:sz="0" w:space="0" w:color="auto"/>
        <w:left w:val="none" w:sz="0" w:space="0" w:color="auto"/>
        <w:bottom w:val="none" w:sz="0" w:space="0" w:color="auto"/>
        <w:right w:val="none" w:sz="0" w:space="0" w:color="auto"/>
      </w:divBdr>
      <w:divsChild>
        <w:div w:id="320888582">
          <w:marLeft w:val="0"/>
          <w:marRight w:val="0"/>
          <w:marTop w:val="0"/>
          <w:marBottom w:val="0"/>
          <w:divBdr>
            <w:top w:val="none" w:sz="0" w:space="0" w:color="auto"/>
            <w:left w:val="none" w:sz="0" w:space="0" w:color="auto"/>
            <w:bottom w:val="none" w:sz="0" w:space="0" w:color="auto"/>
            <w:right w:val="none" w:sz="0" w:space="0" w:color="auto"/>
          </w:divBdr>
        </w:div>
      </w:divsChild>
    </w:div>
    <w:div w:id="471291583">
      <w:bodyDiv w:val="1"/>
      <w:marLeft w:val="0"/>
      <w:marRight w:val="0"/>
      <w:marTop w:val="0"/>
      <w:marBottom w:val="0"/>
      <w:divBdr>
        <w:top w:val="none" w:sz="0" w:space="0" w:color="auto"/>
        <w:left w:val="none" w:sz="0" w:space="0" w:color="auto"/>
        <w:bottom w:val="none" w:sz="0" w:space="0" w:color="auto"/>
        <w:right w:val="none" w:sz="0" w:space="0" w:color="auto"/>
      </w:divBdr>
      <w:divsChild>
        <w:div w:id="1524435462">
          <w:marLeft w:val="0"/>
          <w:marRight w:val="0"/>
          <w:marTop w:val="0"/>
          <w:marBottom w:val="0"/>
          <w:divBdr>
            <w:top w:val="none" w:sz="0" w:space="0" w:color="auto"/>
            <w:left w:val="none" w:sz="0" w:space="0" w:color="auto"/>
            <w:bottom w:val="none" w:sz="0" w:space="0" w:color="auto"/>
            <w:right w:val="none" w:sz="0" w:space="0" w:color="auto"/>
          </w:divBdr>
        </w:div>
      </w:divsChild>
    </w:div>
    <w:div w:id="567498264">
      <w:bodyDiv w:val="1"/>
      <w:marLeft w:val="0"/>
      <w:marRight w:val="0"/>
      <w:marTop w:val="0"/>
      <w:marBottom w:val="0"/>
      <w:divBdr>
        <w:top w:val="none" w:sz="0" w:space="0" w:color="auto"/>
        <w:left w:val="none" w:sz="0" w:space="0" w:color="auto"/>
        <w:bottom w:val="none" w:sz="0" w:space="0" w:color="auto"/>
        <w:right w:val="none" w:sz="0" w:space="0" w:color="auto"/>
      </w:divBdr>
      <w:divsChild>
        <w:div w:id="2128429288">
          <w:marLeft w:val="0"/>
          <w:marRight w:val="0"/>
          <w:marTop w:val="0"/>
          <w:marBottom w:val="0"/>
          <w:divBdr>
            <w:top w:val="none" w:sz="0" w:space="0" w:color="auto"/>
            <w:left w:val="none" w:sz="0" w:space="0" w:color="auto"/>
            <w:bottom w:val="none" w:sz="0" w:space="0" w:color="auto"/>
            <w:right w:val="none" w:sz="0" w:space="0" w:color="auto"/>
          </w:divBdr>
        </w:div>
      </w:divsChild>
    </w:div>
    <w:div w:id="977078251">
      <w:bodyDiv w:val="1"/>
      <w:marLeft w:val="0"/>
      <w:marRight w:val="0"/>
      <w:marTop w:val="0"/>
      <w:marBottom w:val="0"/>
      <w:divBdr>
        <w:top w:val="none" w:sz="0" w:space="0" w:color="auto"/>
        <w:left w:val="none" w:sz="0" w:space="0" w:color="auto"/>
        <w:bottom w:val="none" w:sz="0" w:space="0" w:color="auto"/>
        <w:right w:val="none" w:sz="0" w:space="0" w:color="auto"/>
      </w:divBdr>
      <w:divsChild>
        <w:div w:id="897860451">
          <w:marLeft w:val="0"/>
          <w:marRight w:val="0"/>
          <w:marTop w:val="0"/>
          <w:marBottom w:val="0"/>
          <w:divBdr>
            <w:top w:val="none" w:sz="0" w:space="0" w:color="auto"/>
            <w:left w:val="none" w:sz="0" w:space="0" w:color="auto"/>
            <w:bottom w:val="none" w:sz="0" w:space="0" w:color="auto"/>
            <w:right w:val="none" w:sz="0" w:space="0" w:color="auto"/>
          </w:divBdr>
        </w:div>
      </w:divsChild>
    </w:div>
    <w:div w:id="992412630">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16967-0F34-409F-A0DE-BFB272966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20770</Words>
  <Characters>118392</Characters>
  <Application>Microsoft Office Word</Application>
  <DocSecurity>0</DocSecurity>
  <Lines>986</Lines>
  <Paragraphs>277</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138885</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NAİM BOŞKUT</cp:lastModifiedBy>
  <cp:revision>2</cp:revision>
  <cp:lastPrinted>2009-06-18T07:05:00Z</cp:lastPrinted>
  <dcterms:created xsi:type="dcterms:W3CDTF">2022-11-28T12:04:00Z</dcterms:created>
  <dcterms:modified xsi:type="dcterms:W3CDTF">2022-11-28T12:04:00Z</dcterms:modified>
</cp:coreProperties>
</file>